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49C80BEA" w14:textId="77777777" w:rsidTr="00630C98">
        <w:trPr>
          <w:trHeight w:val="332"/>
        </w:trPr>
        <w:tc>
          <w:tcPr>
            <w:tcW w:w="2115" w:type="dxa"/>
            <w:shd w:val="clear" w:color="auto" w:fill="365F91" w:themeFill="accent1" w:themeFillShade="BF"/>
          </w:tcPr>
          <w:p w14:paraId="3D0DB6B7" w14:textId="77777777" w:rsidR="00DA33EF" w:rsidRPr="00DA33EF" w:rsidRDefault="00DA33EF" w:rsidP="006A2E11">
            <w:pPr>
              <w:spacing w:before="100" w:beforeAutospacing="1" w:after="100" w:afterAutospacing="1" w:line="240" w:lineRule="auto"/>
              <w:ind w:left="180"/>
              <w:contextualSpacing/>
              <w:rPr>
                <w:b/>
                <w:color w:val="FFFFFF" w:themeColor="background1"/>
              </w:rPr>
            </w:pPr>
            <w:r>
              <w:rPr>
                <w:b/>
                <w:color w:val="FFFFFF" w:themeColor="background1"/>
              </w:rPr>
              <w:t>1</w:t>
            </w:r>
          </w:p>
        </w:tc>
        <w:tc>
          <w:tcPr>
            <w:tcW w:w="7950" w:type="dxa"/>
          </w:tcPr>
          <w:p w14:paraId="522753D6" w14:textId="77777777" w:rsidR="00DA33EF" w:rsidRDefault="00DA33EF" w:rsidP="006A2E11">
            <w:pPr>
              <w:spacing w:before="100" w:beforeAutospacing="1" w:after="100" w:afterAutospacing="1" w:line="240" w:lineRule="auto"/>
              <w:contextualSpacing/>
            </w:pPr>
            <w:r w:rsidRPr="00DA33EF">
              <w:rPr>
                <w:color w:val="365F91" w:themeColor="accent1" w:themeShade="BF"/>
              </w:rPr>
              <w:t>PRODUCT AND COMPANY IDENTIFICATION</w:t>
            </w:r>
          </w:p>
        </w:tc>
      </w:tr>
    </w:tbl>
    <w:p w14:paraId="7C3B90FA" w14:textId="77777777" w:rsidR="00164D39" w:rsidRDefault="00164D39" w:rsidP="006A2E11">
      <w:pPr>
        <w:spacing w:before="100" w:beforeAutospacing="1" w:after="100" w:afterAutospacing="1" w:line="240" w:lineRule="auto"/>
        <w:contextualSpacing/>
        <w:rPr>
          <w:b/>
          <w:u w:val="single"/>
        </w:rPr>
      </w:pPr>
    </w:p>
    <w:p w14:paraId="3CE11E77" w14:textId="77777777" w:rsidR="00C642D9" w:rsidRPr="00C642D9" w:rsidRDefault="00B6216B" w:rsidP="006A2E11">
      <w:pPr>
        <w:spacing w:before="100" w:beforeAutospacing="1" w:after="100" w:afterAutospacing="1" w:line="240" w:lineRule="auto"/>
        <w:contextualSpacing/>
        <w:rPr>
          <w:b/>
        </w:rPr>
      </w:pPr>
      <w:r w:rsidRPr="00B6216B">
        <w:rPr>
          <w:b/>
          <w:u w:val="single"/>
        </w:rPr>
        <w:t>Manufacturer</w:t>
      </w:r>
      <w:r w:rsidR="00C642D9">
        <w:rPr>
          <w:b/>
        </w:rPr>
        <w:tab/>
      </w:r>
      <w:r w:rsidR="00C642D9">
        <w:rPr>
          <w:b/>
        </w:rPr>
        <w:tab/>
      </w:r>
      <w:r w:rsidR="00C642D9">
        <w:rPr>
          <w:b/>
        </w:rPr>
        <w:tab/>
      </w:r>
      <w:r w:rsidR="00C642D9">
        <w:rPr>
          <w:b/>
        </w:rPr>
        <w:tab/>
      </w:r>
      <w:r w:rsidR="00C642D9">
        <w:rPr>
          <w:b/>
        </w:rPr>
        <w:tab/>
      </w:r>
      <w:r w:rsidR="00C642D9">
        <w:rPr>
          <w:b/>
        </w:rPr>
        <w:tab/>
      </w:r>
      <w:r w:rsidR="00C642D9">
        <w:rPr>
          <w:b/>
        </w:rPr>
        <w:tab/>
      </w:r>
      <w:r w:rsidR="00C642D9" w:rsidRPr="002C09F8">
        <w:rPr>
          <w:b/>
          <w:u w:val="single"/>
        </w:rPr>
        <w:t>Vendor</w:t>
      </w:r>
    </w:p>
    <w:p w14:paraId="235A8D81" w14:textId="65C9278C" w:rsidR="0061076C" w:rsidRDefault="00DA33EF" w:rsidP="006A2E11">
      <w:pPr>
        <w:spacing w:before="100" w:beforeAutospacing="1" w:after="100" w:afterAutospacing="1" w:line="240" w:lineRule="auto"/>
        <w:contextualSpacing/>
      </w:pPr>
      <w:proofErr w:type="spellStart"/>
      <w:r>
        <w:t>Medpak</w:t>
      </w:r>
      <w:proofErr w:type="spellEnd"/>
      <w:r>
        <w:t xml:space="preserve"> Solutions</w:t>
      </w:r>
      <w:r w:rsidR="0061076C">
        <w:t>, LLC</w:t>
      </w:r>
      <w:r w:rsidR="00C642D9">
        <w:tab/>
      </w:r>
      <w:r w:rsidR="00C642D9">
        <w:tab/>
      </w:r>
      <w:r w:rsidR="00C642D9">
        <w:tab/>
      </w:r>
      <w:r w:rsidR="00C642D9">
        <w:tab/>
      </w:r>
      <w:r w:rsidR="00C642D9">
        <w:tab/>
      </w:r>
      <w:r w:rsidR="00C642D9">
        <w:tab/>
      </w:r>
      <w:r w:rsidR="00D75133">
        <w:t>Priori/</w:t>
      </w:r>
      <w:proofErr w:type="spellStart"/>
      <w:r w:rsidR="00D75133">
        <w:t>SkinSciPac</w:t>
      </w:r>
      <w:proofErr w:type="spellEnd"/>
      <w:r w:rsidR="00D75133">
        <w:t xml:space="preserve"> Inc</w:t>
      </w:r>
    </w:p>
    <w:p w14:paraId="20E9F742" w14:textId="657634E9" w:rsidR="004F5EC7" w:rsidRDefault="0061076C" w:rsidP="006A2E11">
      <w:pPr>
        <w:spacing w:before="100" w:beforeAutospacing="1" w:after="100" w:afterAutospacing="1" w:line="240" w:lineRule="auto"/>
        <w:contextualSpacing/>
      </w:pPr>
      <w:r>
        <w:t>11961 31</w:t>
      </w:r>
      <w:r w:rsidR="00C642D9">
        <w:t>s</w:t>
      </w:r>
      <w:r>
        <w:t>t Court North</w:t>
      </w:r>
      <w:r w:rsidR="00C642D9">
        <w:tab/>
      </w:r>
      <w:r w:rsidR="00C642D9">
        <w:tab/>
      </w:r>
      <w:r w:rsidR="00C642D9">
        <w:tab/>
      </w:r>
      <w:r w:rsidR="00C642D9">
        <w:tab/>
      </w:r>
      <w:r w:rsidR="00C642D9">
        <w:tab/>
      </w:r>
      <w:r w:rsidR="00C642D9">
        <w:tab/>
      </w:r>
      <w:r w:rsidR="00D75133">
        <w:t>12774 Via Grimaldi</w:t>
      </w:r>
    </w:p>
    <w:p w14:paraId="08A81B0E" w14:textId="0D0D90FA" w:rsidR="0061076C" w:rsidRDefault="0061076C" w:rsidP="004F5EC7">
      <w:pPr>
        <w:tabs>
          <w:tab w:val="left" w:pos="720"/>
          <w:tab w:val="left" w:pos="1440"/>
          <w:tab w:val="left" w:pos="2160"/>
          <w:tab w:val="left" w:pos="2880"/>
          <w:tab w:val="left" w:pos="3600"/>
          <w:tab w:val="left" w:pos="4320"/>
          <w:tab w:val="left" w:pos="5040"/>
          <w:tab w:val="left" w:pos="5850"/>
        </w:tabs>
        <w:spacing w:before="100" w:beforeAutospacing="1" w:after="100" w:afterAutospacing="1" w:line="240" w:lineRule="auto"/>
        <w:contextualSpacing/>
      </w:pPr>
      <w:r>
        <w:t>St. Petersburg, F</w:t>
      </w:r>
      <w:r w:rsidR="00C642D9">
        <w:t>L</w:t>
      </w:r>
      <w:r>
        <w:t xml:space="preserve"> 33716</w:t>
      </w:r>
      <w:r w:rsidR="00C642D9">
        <w:tab/>
      </w:r>
      <w:r w:rsidR="00C642D9">
        <w:tab/>
      </w:r>
      <w:r w:rsidR="00C642D9">
        <w:tab/>
      </w:r>
      <w:r w:rsidR="00C642D9">
        <w:tab/>
      </w:r>
      <w:r w:rsidR="004F5EC7">
        <w:t xml:space="preserve">               </w:t>
      </w:r>
      <w:r w:rsidR="00D75133">
        <w:t>Del Mar, CA 92014</w:t>
      </w:r>
    </w:p>
    <w:p w14:paraId="34229079" w14:textId="7B21A11A" w:rsidR="004F191A" w:rsidRDefault="004F191A" w:rsidP="006A2E11">
      <w:pPr>
        <w:spacing w:before="100" w:beforeAutospacing="1" w:after="100" w:afterAutospacing="1" w:line="240" w:lineRule="auto"/>
        <w:contextualSpacing/>
      </w:pPr>
      <w:r>
        <w:tab/>
      </w:r>
      <w:r>
        <w:tab/>
      </w:r>
      <w:r>
        <w:tab/>
      </w:r>
      <w:r>
        <w:tab/>
      </w:r>
      <w:r>
        <w:tab/>
      </w:r>
      <w:r>
        <w:tab/>
      </w:r>
      <w:r>
        <w:tab/>
      </w:r>
      <w:r>
        <w:tab/>
      </w:r>
    </w:p>
    <w:p w14:paraId="2D0D4820" w14:textId="77777777" w:rsidR="0061076C" w:rsidRDefault="004F191A" w:rsidP="006A2E11">
      <w:pPr>
        <w:spacing w:before="100" w:beforeAutospacing="1" w:after="100" w:afterAutospacing="1" w:line="240" w:lineRule="auto"/>
        <w:contextualSpacing/>
      </w:pPr>
      <w:r>
        <w:tab/>
      </w:r>
      <w:r>
        <w:tab/>
      </w:r>
      <w:r>
        <w:tab/>
      </w:r>
      <w:r>
        <w:tab/>
      </w:r>
      <w:r>
        <w:tab/>
      </w:r>
    </w:p>
    <w:p w14:paraId="7194C91E" w14:textId="073128B4" w:rsidR="0061076C" w:rsidRDefault="006A2E11" w:rsidP="006A2E11">
      <w:pPr>
        <w:spacing w:before="100" w:beforeAutospacing="1" w:after="100" w:afterAutospacing="1" w:line="240" w:lineRule="auto"/>
        <w:contextualSpacing/>
      </w:pPr>
      <w:r>
        <w:t>Contact: Mike Gorman</w:t>
      </w:r>
      <w:r w:rsidR="004F191A">
        <w:tab/>
      </w:r>
      <w:r w:rsidR="004F191A">
        <w:tab/>
      </w:r>
      <w:r w:rsidR="004F191A">
        <w:tab/>
      </w:r>
      <w:r w:rsidR="004F191A">
        <w:tab/>
      </w:r>
      <w:r w:rsidR="004F191A">
        <w:tab/>
      </w:r>
      <w:r w:rsidR="004F191A">
        <w:tab/>
        <w:t xml:space="preserve">Contact: </w:t>
      </w:r>
      <w:r w:rsidR="002B2076">
        <w:t>Anette Griego</w:t>
      </w:r>
    </w:p>
    <w:p w14:paraId="73F46766" w14:textId="47BEBB6D" w:rsidR="0061076C" w:rsidRDefault="0061076C" w:rsidP="006A2E11">
      <w:pPr>
        <w:spacing w:before="100" w:beforeAutospacing="1" w:after="100" w:afterAutospacing="1" w:line="240" w:lineRule="auto"/>
        <w:contextualSpacing/>
      </w:pPr>
      <w:r>
        <w:t>Telephone Number: 727-299-9287</w:t>
      </w:r>
      <w:r w:rsidR="004F191A">
        <w:tab/>
      </w:r>
      <w:r w:rsidR="004F191A">
        <w:tab/>
      </w:r>
      <w:r w:rsidR="004F191A">
        <w:tab/>
      </w:r>
      <w:r w:rsidR="004F191A">
        <w:tab/>
        <w:t xml:space="preserve">Telephone Number: </w:t>
      </w:r>
      <w:r w:rsidR="002B2076">
        <w:t>619-481-1188</w:t>
      </w:r>
    </w:p>
    <w:p w14:paraId="022FBCA7" w14:textId="2FC5DF28" w:rsidR="00C642D9" w:rsidRDefault="0061076C" w:rsidP="006A2E11">
      <w:pPr>
        <w:spacing w:before="100" w:beforeAutospacing="1" w:after="100" w:afterAutospacing="1" w:line="240" w:lineRule="auto"/>
        <w:contextualSpacing/>
        <w:rPr>
          <w:rStyle w:val="Hyperlink"/>
        </w:rPr>
      </w:pPr>
      <w:r>
        <w:t>E-Mail:</w:t>
      </w:r>
      <w:r w:rsidR="00C642D9">
        <w:t xml:space="preserve"> </w:t>
      </w:r>
      <w:hyperlink r:id="rId6" w:history="1">
        <w:r w:rsidR="00C642D9" w:rsidRPr="008C7D4C">
          <w:rPr>
            <w:rStyle w:val="Hyperlink"/>
          </w:rPr>
          <w:t>orders@medpaksolutions.com</w:t>
        </w:r>
      </w:hyperlink>
      <w:r w:rsidR="004F191A">
        <w:tab/>
      </w:r>
      <w:r w:rsidR="004F191A">
        <w:tab/>
      </w:r>
      <w:r w:rsidR="004F191A">
        <w:tab/>
      </w:r>
      <w:r w:rsidR="004F191A">
        <w:tab/>
        <w:t xml:space="preserve">Email: </w:t>
      </w:r>
      <w:r w:rsidR="002B2076">
        <w:t>info</w:t>
      </w:r>
      <w:bookmarkStart w:id="0" w:name="_GoBack"/>
      <w:bookmarkEnd w:id="0"/>
      <w:r w:rsidR="00D75133">
        <w:t>@prioriskincare.com</w:t>
      </w:r>
    </w:p>
    <w:p w14:paraId="45EB03E9" w14:textId="5C71998F" w:rsidR="00C77E1D" w:rsidRDefault="00C77E1D" w:rsidP="006A2E11">
      <w:pPr>
        <w:spacing w:before="100" w:beforeAutospacing="1" w:after="100" w:afterAutospacing="1" w:line="240" w:lineRule="auto"/>
        <w:contextualSpacing/>
      </w:pPr>
    </w:p>
    <w:p w14:paraId="01FB721F" w14:textId="77777777" w:rsidR="00C77E1D" w:rsidRDefault="00C77E1D" w:rsidP="00C77E1D">
      <w:pPr>
        <w:pBdr>
          <w:bottom w:val="single" w:sz="4" w:space="1" w:color="auto"/>
        </w:pBdr>
        <w:spacing w:before="100" w:beforeAutospacing="1" w:after="100" w:afterAutospacing="1" w:line="240" w:lineRule="auto"/>
        <w:contextualSpacing/>
        <w:jc w:val="right"/>
      </w:pPr>
    </w:p>
    <w:p w14:paraId="6E6BBF90" w14:textId="2655D09A" w:rsidR="00164D39" w:rsidRDefault="00164D39" w:rsidP="006A2E11">
      <w:pPr>
        <w:spacing w:before="100" w:beforeAutospacing="1" w:after="100" w:afterAutospacing="1" w:line="240" w:lineRule="auto"/>
        <w:contextualSpacing/>
      </w:pPr>
    </w:p>
    <w:p w14:paraId="45306669" w14:textId="5B697B74" w:rsidR="00C77E1D" w:rsidRDefault="00C77E1D" w:rsidP="006A2E11">
      <w:pPr>
        <w:spacing w:before="100" w:beforeAutospacing="1" w:after="100" w:afterAutospacing="1" w:line="240" w:lineRule="auto"/>
        <w:contextualSpacing/>
      </w:pPr>
      <w:r>
        <w:t>Product Name:</w:t>
      </w:r>
      <w:r w:rsidR="00571F18">
        <w:t xml:space="preserve"> </w:t>
      </w:r>
      <w:r w:rsidR="00D75133">
        <w:t xml:space="preserve">Priori </w:t>
      </w:r>
      <w:r w:rsidR="00FA68AC">
        <w:t>DNA</w:t>
      </w:r>
      <w:r w:rsidR="00E945D9">
        <w:t xml:space="preserve"> Intense</w:t>
      </w:r>
      <w:r w:rsidR="00FA68AC">
        <w:t xml:space="preserve"> Recovery Cream</w:t>
      </w:r>
    </w:p>
    <w:p w14:paraId="34FDF66F" w14:textId="2566929B" w:rsidR="00571F18" w:rsidRDefault="00571F18" w:rsidP="006A2E11">
      <w:pPr>
        <w:spacing w:before="100" w:beforeAutospacing="1" w:after="100" w:afterAutospacing="1" w:line="240" w:lineRule="auto"/>
        <w:contextualSpacing/>
      </w:pPr>
      <w:r>
        <w:t>Revision Date: 0</w:t>
      </w:r>
      <w:r w:rsidR="00D75133">
        <w:t>9</w:t>
      </w:r>
      <w:r>
        <w:t>/</w:t>
      </w:r>
      <w:r w:rsidR="00D2184B">
        <w:t>1</w:t>
      </w:r>
      <w:r w:rsidR="00D75133">
        <w:t>8</w:t>
      </w:r>
      <w:r>
        <w:t>/2019</w:t>
      </w:r>
    </w:p>
    <w:p w14:paraId="7E8E9224" w14:textId="4F5483FA" w:rsidR="00571F18" w:rsidRDefault="00571F18" w:rsidP="006A2E11">
      <w:pPr>
        <w:spacing w:before="100" w:beforeAutospacing="1" w:after="100" w:afterAutospacing="1" w:line="240" w:lineRule="auto"/>
        <w:contextualSpacing/>
      </w:pPr>
      <w:r>
        <w:t xml:space="preserve">Product Code: </w:t>
      </w:r>
      <w:r w:rsidR="003B4F60">
        <w:t>F</w:t>
      </w:r>
      <w:r w:rsidR="00D75133">
        <w:t>101-</w:t>
      </w:r>
      <w:r w:rsidR="00FA68AC">
        <w:t>2</w:t>
      </w:r>
      <w:r w:rsidR="00E945D9">
        <w:t>41</w:t>
      </w:r>
    </w:p>
    <w:p w14:paraId="44E29E3D" w14:textId="6B87C01C" w:rsidR="00571F18" w:rsidRDefault="00571F18" w:rsidP="006A2E11">
      <w:pPr>
        <w:spacing w:before="100" w:beforeAutospacing="1" w:after="100" w:afterAutospacing="1" w:line="240" w:lineRule="auto"/>
        <w:contextualSpacing/>
      </w:pPr>
      <w:r>
        <w:t xml:space="preserve">Product Use: </w:t>
      </w:r>
      <w:r w:rsidR="00A019E5">
        <w:t>Cosmetic</w:t>
      </w:r>
    </w:p>
    <w:p w14:paraId="595D1F19" w14:textId="647EF5B2" w:rsidR="00C77E1D" w:rsidRDefault="00C77E1D" w:rsidP="006A2E11">
      <w:pPr>
        <w:spacing w:before="100" w:beforeAutospacing="1" w:after="100" w:afterAutospacing="1" w:line="240" w:lineRule="auto"/>
        <w:contextualSpacing/>
      </w:pPr>
    </w:p>
    <w:p w14:paraId="75A491EA" w14:textId="457EBF8F" w:rsidR="00C77E1D" w:rsidRDefault="00C77E1D" w:rsidP="006A2E11">
      <w:pPr>
        <w:spacing w:before="100" w:beforeAutospacing="1" w:after="100" w:afterAutospacing="1" w:line="240" w:lineRule="auto"/>
        <w:contextualSpacing/>
      </w:pPr>
    </w:p>
    <w:p w14:paraId="2A87AD0A" w14:textId="77777777" w:rsidR="00C77E1D" w:rsidRDefault="00C77E1D"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DA33EF" w14:paraId="12D7D153" w14:textId="77777777" w:rsidTr="00DA33EF">
        <w:trPr>
          <w:trHeight w:val="332"/>
        </w:trPr>
        <w:tc>
          <w:tcPr>
            <w:tcW w:w="2115" w:type="dxa"/>
            <w:shd w:val="clear" w:color="auto" w:fill="365F91" w:themeFill="accent1" w:themeFillShade="BF"/>
          </w:tcPr>
          <w:p w14:paraId="2FFEE892" w14:textId="77777777" w:rsidR="00DA33EF" w:rsidRPr="006A2E11" w:rsidRDefault="00DA33EF" w:rsidP="006A2E11">
            <w:pPr>
              <w:spacing w:before="100" w:beforeAutospacing="1" w:after="100" w:afterAutospacing="1" w:line="240" w:lineRule="auto"/>
              <w:ind w:left="180"/>
              <w:contextualSpacing/>
              <w:rPr>
                <w:color w:val="FFFFFF" w:themeColor="background1"/>
              </w:rPr>
            </w:pPr>
            <w:r w:rsidRPr="006A2E11">
              <w:rPr>
                <w:color w:val="FFFFFF" w:themeColor="background1"/>
              </w:rPr>
              <w:t>2</w:t>
            </w:r>
          </w:p>
        </w:tc>
        <w:tc>
          <w:tcPr>
            <w:tcW w:w="7950" w:type="dxa"/>
          </w:tcPr>
          <w:p w14:paraId="612CE847" w14:textId="77777777" w:rsidR="00DA33EF" w:rsidRDefault="004F191A" w:rsidP="006A2E11">
            <w:pPr>
              <w:spacing w:before="100" w:beforeAutospacing="1" w:after="100" w:afterAutospacing="1" w:line="240" w:lineRule="auto"/>
              <w:contextualSpacing/>
            </w:pPr>
            <w:r>
              <w:rPr>
                <w:color w:val="365F91" w:themeColor="accent1" w:themeShade="BF"/>
              </w:rPr>
              <w:t>HAZARDS IDENTIFICATION</w:t>
            </w:r>
          </w:p>
        </w:tc>
      </w:tr>
    </w:tbl>
    <w:p w14:paraId="54AF5DE1" w14:textId="77777777" w:rsidR="00164D39" w:rsidRDefault="00164D39" w:rsidP="006A2E11">
      <w:pPr>
        <w:spacing w:before="100" w:beforeAutospacing="1" w:after="100" w:afterAutospacing="1" w:line="240" w:lineRule="auto"/>
        <w:contextualSpacing/>
      </w:pPr>
    </w:p>
    <w:p w14:paraId="45D18778" w14:textId="77777777" w:rsidR="0061076C" w:rsidRPr="004F191A" w:rsidRDefault="004F191A" w:rsidP="006A2E11">
      <w:pPr>
        <w:spacing w:before="100" w:beforeAutospacing="1" w:after="100" w:afterAutospacing="1" w:line="240" w:lineRule="auto"/>
        <w:contextualSpacing/>
      </w:pPr>
      <w:r w:rsidRPr="004F191A">
        <w:rPr>
          <w:b/>
        </w:rPr>
        <w:t>Route of Entry:</w:t>
      </w:r>
      <w:r>
        <w:rPr>
          <w:b/>
        </w:rPr>
        <w:tab/>
      </w:r>
      <w:r>
        <w:rPr>
          <w:b/>
        </w:rPr>
        <w:tab/>
      </w:r>
      <w:r>
        <w:t>Ingestion</w:t>
      </w:r>
    </w:p>
    <w:p w14:paraId="1246F365" w14:textId="77777777" w:rsidR="004F191A" w:rsidRPr="004F191A" w:rsidRDefault="004F191A" w:rsidP="006A2E11">
      <w:pPr>
        <w:spacing w:before="100" w:beforeAutospacing="1" w:after="100" w:afterAutospacing="1" w:line="240" w:lineRule="auto"/>
        <w:contextualSpacing/>
      </w:pPr>
      <w:r w:rsidRPr="004F191A">
        <w:rPr>
          <w:b/>
        </w:rPr>
        <w:t>Inhalation:</w:t>
      </w:r>
      <w:r>
        <w:rPr>
          <w:b/>
        </w:rPr>
        <w:tab/>
      </w:r>
      <w:r>
        <w:rPr>
          <w:b/>
        </w:rPr>
        <w:tab/>
      </w:r>
      <w:r>
        <w:t>Not applicable</w:t>
      </w:r>
    </w:p>
    <w:p w14:paraId="46F41347" w14:textId="77777777" w:rsidR="004F191A" w:rsidRPr="004F191A" w:rsidRDefault="004F191A" w:rsidP="006A2E11">
      <w:pPr>
        <w:spacing w:before="100" w:beforeAutospacing="1" w:after="100" w:afterAutospacing="1" w:line="240" w:lineRule="auto"/>
        <w:contextualSpacing/>
      </w:pPr>
      <w:r w:rsidRPr="004F191A">
        <w:rPr>
          <w:b/>
        </w:rPr>
        <w:t>Skin Contact:</w:t>
      </w:r>
      <w:r>
        <w:rPr>
          <w:b/>
        </w:rPr>
        <w:tab/>
      </w:r>
      <w:r>
        <w:rPr>
          <w:b/>
        </w:rPr>
        <w:tab/>
      </w:r>
      <w:r>
        <w:t>Non-irritant for skin, non-sensitizer</w:t>
      </w:r>
    </w:p>
    <w:p w14:paraId="1C945D5E" w14:textId="77777777" w:rsidR="004F191A" w:rsidRPr="004F191A" w:rsidRDefault="004F191A" w:rsidP="004F191A">
      <w:pPr>
        <w:spacing w:before="100" w:beforeAutospacing="1" w:after="100" w:afterAutospacing="1" w:line="240" w:lineRule="auto"/>
        <w:ind w:left="2160" w:hanging="2160"/>
        <w:contextualSpacing/>
      </w:pPr>
      <w:r w:rsidRPr="004F191A">
        <w:rPr>
          <w:b/>
        </w:rPr>
        <w:t>Eye Contact:</w:t>
      </w:r>
      <w:r>
        <w:rPr>
          <w:b/>
        </w:rPr>
        <w:tab/>
      </w:r>
      <w:r>
        <w:t>Can cause irritation. Symptoms include mild stinging, tearing, redness and swelling.</w:t>
      </w:r>
    </w:p>
    <w:p w14:paraId="1D4D5F1A" w14:textId="571B02AC" w:rsidR="0061076C" w:rsidRDefault="004F191A" w:rsidP="00164D39">
      <w:pPr>
        <w:spacing w:before="100" w:beforeAutospacing="1" w:after="100" w:afterAutospacing="1" w:line="240" w:lineRule="auto"/>
        <w:ind w:left="2160" w:hanging="2160"/>
        <w:contextualSpacing/>
      </w:pPr>
      <w:r w:rsidRPr="004F191A">
        <w:rPr>
          <w:b/>
        </w:rPr>
        <w:t>Ingestion:</w:t>
      </w:r>
      <w:r>
        <w:rPr>
          <w:b/>
        </w:rPr>
        <w:tab/>
      </w:r>
      <w:r w:rsidR="00571F18">
        <w:t>Not applicable</w:t>
      </w:r>
    </w:p>
    <w:p w14:paraId="3E65407F"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6A2E11" w14:paraId="03D2A985" w14:textId="77777777" w:rsidTr="00630C98">
        <w:trPr>
          <w:trHeight w:val="332"/>
        </w:trPr>
        <w:tc>
          <w:tcPr>
            <w:tcW w:w="2115" w:type="dxa"/>
            <w:shd w:val="clear" w:color="auto" w:fill="365F91" w:themeFill="accent1" w:themeFillShade="BF"/>
          </w:tcPr>
          <w:p w14:paraId="3C46212B" w14:textId="77777777" w:rsidR="006A2E11" w:rsidRPr="006A2E11" w:rsidRDefault="006A2E11" w:rsidP="00630C98">
            <w:pPr>
              <w:spacing w:before="100" w:beforeAutospacing="1" w:after="100" w:afterAutospacing="1" w:line="240" w:lineRule="auto"/>
              <w:ind w:left="180"/>
              <w:contextualSpacing/>
              <w:rPr>
                <w:color w:val="FFFFFF" w:themeColor="background1"/>
              </w:rPr>
            </w:pPr>
            <w:r>
              <w:rPr>
                <w:color w:val="FFFFFF" w:themeColor="background1"/>
              </w:rPr>
              <w:t>3</w:t>
            </w:r>
          </w:p>
        </w:tc>
        <w:tc>
          <w:tcPr>
            <w:tcW w:w="7950" w:type="dxa"/>
          </w:tcPr>
          <w:p w14:paraId="6973355A" w14:textId="77777777" w:rsidR="006A2E11" w:rsidRDefault="004F191A" w:rsidP="00630C98">
            <w:pPr>
              <w:spacing w:before="100" w:beforeAutospacing="1" w:after="100" w:afterAutospacing="1" w:line="240" w:lineRule="auto"/>
              <w:contextualSpacing/>
            </w:pPr>
            <w:r>
              <w:rPr>
                <w:color w:val="365F91" w:themeColor="accent1" w:themeShade="BF"/>
              </w:rPr>
              <w:t>COMPOSITION/INFORMATION ON INGREDIENTS</w:t>
            </w:r>
          </w:p>
        </w:tc>
      </w:tr>
    </w:tbl>
    <w:p w14:paraId="43BE1567" w14:textId="4D681EC1" w:rsidR="006A2E11" w:rsidRDefault="006A2E11" w:rsidP="007716FA">
      <w:pPr>
        <w:tabs>
          <w:tab w:val="left" w:pos="2160"/>
        </w:tabs>
        <w:spacing w:before="100" w:beforeAutospacing="1" w:after="100" w:afterAutospacing="1" w:line="240" w:lineRule="auto"/>
        <w:ind w:left="2160" w:hanging="2160"/>
        <w:contextualSpacing/>
      </w:pPr>
    </w:p>
    <w:p w14:paraId="592369F0" w14:textId="6174BE33" w:rsidR="004F191A" w:rsidRDefault="004F191A" w:rsidP="0035279F">
      <w:pPr>
        <w:tabs>
          <w:tab w:val="left" w:pos="2160"/>
        </w:tabs>
        <w:spacing w:before="100" w:beforeAutospacing="1" w:after="100" w:afterAutospacing="1" w:line="240" w:lineRule="auto"/>
        <w:contextualSpacing/>
      </w:pPr>
      <w:r>
        <w:t>This material is considered as not hazardous under OSHA regulations.</w:t>
      </w:r>
    </w:p>
    <w:p w14:paraId="56B1936D" w14:textId="7571A1D3" w:rsidR="0035279F" w:rsidRDefault="0035279F" w:rsidP="0035279F">
      <w:pPr>
        <w:tabs>
          <w:tab w:val="left" w:pos="2160"/>
        </w:tabs>
        <w:spacing w:before="100" w:beforeAutospacing="1" w:after="100" w:afterAutospacing="1" w:line="240" w:lineRule="auto"/>
        <w:contextualSpacing/>
      </w:pPr>
    </w:p>
    <w:p w14:paraId="1E7F37F5" w14:textId="34B9C9FC" w:rsidR="00461650" w:rsidRDefault="00571F18" w:rsidP="00461650">
      <w:pPr>
        <w:tabs>
          <w:tab w:val="left" w:pos="2160"/>
        </w:tabs>
        <w:spacing w:before="100" w:beforeAutospacing="1" w:after="100" w:afterAutospacing="1" w:line="240" w:lineRule="auto"/>
        <w:ind w:left="2160" w:hanging="2160"/>
        <w:contextualSpacing/>
      </w:pPr>
      <w:r>
        <w:t xml:space="preserve">Ingredients: </w:t>
      </w:r>
      <w:r w:rsidR="00D75133">
        <w:t xml:space="preserve">Water, </w:t>
      </w:r>
      <w:r w:rsidR="00FA68AC">
        <w:t xml:space="preserve">Glycerin, </w:t>
      </w:r>
      <w:r w:rsidR="00E945D9">
        <w:t xml:space="preserve">Xanthan Gum, </w:t>
      </w:r>
      <w:r w:rsidR="00FA68AC">
        <w:t xml:space="preserve">Butylene Glycol, Carbopol </w:t>
      </w:r>
      <w:proofErr w:type="spellStart"/>
      <w:r w:rsidR="00FA68AC">
        <w:t>Ultrez</w:t>
      </w:r>
      <w:proofErr w:type="spellEnd"/>
      <w:r w:rsidR="00FA68AC">
        <w:t xml:space="preserve"> 21, Isopropyl Palmitate, </w:t>
      </w:r>
      <w:proofErr w:type="spellStart"/>
      <w:r w:rsidR="00FA68AC">
        <w:t>Arlacel</w:t>
      </w:r>
      <w:proofErr w:type="spellEnd"/>
      <w:r w:rsidR="00FA68AC">
        <w:t xml:space="preserve"> 165, Emulsifying Wax SP 210P, </w:t>
      </w:r>
      <w:proofErr w:type="spellStart"/>
      <w:r w:rsidR="00FA68AC">
        <w:t>Dimethicone</w:t>
      </w:r>
      <w:proofErr w:type="spellEnd"/>
      <w:r w:rsidR="00FA68AC">
        <w:t xml:space="preserve">, </w:t>
      </w:r>
      <w:proofErr w:type="spellStart"/>
      <w:r w:rsidR="00FA68AC">
        <w:t>Xiameter</w:t>
      </w:r>
      <w:proofErr w:type="spellEnd"/>
      <w:r w:rsidR="00FA68AC">
        <w:t xml:space="preserve"> PMX-</w:t>
      </w:r>
      <w:r w:rsidR="00E945D9">
        <w:t>0345</w:t>
      </w:r>
      <w:r w:rsidR="00FA68AC">
        <w:t>,</w:t>
      </w:r>
      <w:r w:rsidR="00E945D9">
        <w:t xml:space="preserve"> </w:t>
      </w:r>
      <w:r w:rsidR="00FA68AC">
        <w:t xml:space="preserve">Sodium Hyaluronate powder, </w:t>
      </w:r>
      <w:proofErr w:type="spellStart"/>
      <w:r w:rsidR="00E945D9">
        <w:t>Soliberine</w:t>
      </w:r>
      <w:proofErr w:type="spellEnd"/>
      <w:r w:rsidR="00E945D9">
        <w:t xml:space="preserve">, </w:t>
      </w:r>
      <w:proofErr w:type="spellStart"/>
      <w:r w:rsidR="00E945D9">
        <w:t>Roxisomes</w:t>
      </w:r>
      <w:proofErr w:type="spellEnd"/>
      <w:r w:rsidR="00E945D9">
        <w:t xml:space="preserve">, </w:t>
      </w:r>
      <w:proofErr w:type="spellStart"/>
      <w:r w:rsidR="00E945D9">
        <w:t>Ultrasomes</w:t>
      </w:r>
      <w:proofErr w:type="spellEnd"/>
      <w:r w:rsidR="00E945D9">
        <w:t xml:space="preserve"> V, </w:t>
      </w:r>
      <w:proofErr w:type="spellStart"/>
      <w:r w:rsidR="00E945D9">
        <w:t>Oxysomes</w:t>
      </w:r>
      <w:proofErr w:type="spellEnd"/>
    </w:p>
    <w:p w14:paraId="56869C64" w14:textId="052A8BFD" w:rsidR="00E945D9" w:rsidRDefault="00E945D9" w:rsidP="00461650">
      <w:pPr>
        <w:tabs>
          <w:tab w:val="left" w:pos="2160"/>
        </w:tabs>
        <w:spacing w:before="100" w:beforeAutospacing="1" w:after="100" w:afterAutospacing="1" w:line="240" w:lineRule="auto"/>
        <w:ind w:left="2160" w:hanging="2160"/>
        <w:contextualSpacing/>
      </w:pPr>
    </w:p>
    <w:p w14:paraId="4C490C5A" w14:textId="77777777" w:rsidR="00E945D9" w:rsidRDefault="00E945D9" w:rsidP="00461650">
      <w:pPr>
        <w:tabs>
          <w:tab w:val="left" w:pos="2160"/>
        </w:tabs>
        <w:spacing w:before="100" w:beforeAutospacing="1" w:after="100" w:afterAutospacing="1" w:line="240" w:lineRule="auto"/>
        <w:ind w:left="2160" w:hanging="2160"/>
        <w:contextualSpacing/>
      </w:pPr>
    </w:p>
    <w:p w14:paraId="4F646601" w14:textId="77777777" w:rsidR="00AF08FD" w:rsidRDefault="00AF08FD" w:rsidP="00AF08FD">
      <w:pPr>
        <w:tabs>
          <w:tab w:val="left" w:pos="2160"/>
        </w:tabs>
        <w:spacing w:before="100" w:beforeAutospacing="1" w:after="100" w:afterAutospacing="1" w:line="240" w:lineRule="auto"/>
        <w:ind w:left="2160" w:hanging="2160"/>
        <w:contextualSpacing/>
      </w:pPr>
    </w:p>
    <w:p w14:paraId="07508B2A" w14:textId="77777777" w:rsidR="00571F18" w:rsidRDefault="00571F18" w:rsidP="007716FA">
      <w:pPr>
        <w:tabs>
          <w:tab w:val="left" w:pos="2160"/>
        </w:tabs>
        <w:spacing w:before="100" w:beforeAutospacing="1" w:after="100" w:afterAutospacing="1" w:line="240" w:lineRule="auto"/>
        <w:ind w:left="2160" w:hanging="2160"/>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E1D4C" w14:paraId="07AB914D" w14:textId="77777777" w:rsidTr="00630C98">
        <w:trPr>
          <w:trHeight w:val="332"/>
        </w:trPr>
        <w:tc>
          <w:tcPr>
            <w:tcW w:w="2115" w:type="dxa"/>
            <w:shd w:val="clear" w:color="auto" w:fill="365F91" w:themeFill="accent1" w:themeFillShade="BF"/>
          </w:tcPr>
          <w:p w14:paraId="5E9E5CAB" w14:textId="77777777" w:rsidR="00AE1D4C" w:rsidRPr="006A2E11" w:rsidRDefault="00AE1D4C"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4</w:t>
            </w:r>
          </w:p>
        </w:tc>
        <w:tc>
          <w:tcPr>
            <w:tcW w:w="7950" w:type="dxa"/>
          </w:tcPr>
          <w:p w14:paraId="7C55EE80" w14:textId="77777777" w:rsidR="00AE1D4C" w:rsidRDefault="007716FA" w:rsidP="00630C98">
            <w:pPr>
              <w:spacing w:before="100" w:beforeAutospacing="1" w:after="100" w:afterAutospacing="1" w:line="240" w:lineRule="auto"/>
              <w:contextualSpacing/>
            </w:pPr>
            <w:r>
              <w:rPr>
                <w:color w:val="365F91" w:themeColor="accent1" w:themeShade="BF"/>
              </w:rPr>
              <w:t>FIRST AID MEASURES</w:t>
            </w:r>
          </w:p>
        </w:tc>
      </w:tr>
    </w:tbl>
    <w:p w14:paraId="5EFDBCC3" w14:textId="77777777" w:rsidR="00164D39" w:rsidRDefault="00164D39" w:rsidP="007716FA">
      <w:pPr>
        <w:tabs>
          <w:tab w:val="left" w:pos="2160"/>
        </w:tabs>
        <w:spacing w:before="100" w:beforeAutospacing="1" w:after="100" w:afterAutospacing="1" w:line="240" w:lineRule="auto"/>
        <w:ind w:left="2160" w:hanging="2160"/>
        <w:contextualSpacing/>
      </w:pPr>
    </w:p>
    <w:p w14:paraId="6940A085"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Inhalation:</w:t>
      </w:r>
      <w:r>
        <w:tab/>
      </w:r>
      <w:r w:rsidR="00033194">
        <w:t>Not applicable.</w:t>
      </w:r>
    </w:p>
    <w:p w14:paraId="6F5AEE99"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Skin Contact:</w:t>
      </w:r>
      <w:r>
        <w:tab/>
        <w:t xml:space="preserve">Discontinue use of product if irritation </w:t>
      </w:r>
      <w:r w:rsidR="00033194">
        <w:t>occurs</w:t>
      </w:r>
      <w:r>
        <w:t xml:space="preserve">. </w:t>
      </w:r>
      <w:r w:rsidR="00033194">
        <w:t>Wash with soap and water if irritation develops. Get medical attention if irritation persists. Cold water may be used.</w:t>
      </w:r>
    </w:p>
    <w:p w14:paraId="0E804D16"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Eye Contact:</w:t>
      </w:r>
      <w:r>
        <w:tab/>
        <w:t>Check for and remove any contact lenses. In case of contact, immediately flush eyes with plenty of water for at least 15 minutes. Cold water may be used. Get medical attention if irritation continues.</w:t>
      </w:r>
    </w:p>
    <w:p w14:paraId="6B19EEE0" w14:textId="77777777" w:rsidR="007716FA" w:rsidRDefault="007716FA" w:rsidP="007716FA">
      <w:pPr>
        <w:tabs>
          <w:tab w:val="left" w:pos="2160"/>
        </w:tabs>
        <w:spacing w:before="100" w:beforeAutospacing="1" w:after="100" w:afterAutospacing="1" w:line="240" w:lineRule="auto"/>
        <w:ind w:left="2160" w:hanging="2160"/>
        <w:contextualSpacing/>
      </w:pPr>
      <w:r w:rsidRPr="002B4631">
        <w:rPr>
          <w:b/>
        </w:rPr>
        <w:t>Ingestion:</w:t>
      </w:r>
      <w:r>
        <w:tab/>
      </w:r>
      <w:r w:rsidR="00033194">
        <w:t xml:space="preserve">Do not induce vomiting unless directed to do so by medical personnel. Never give anything by mouth to an unconscious person. If large quantities of this material are swallowed, call a physician immediately. </w:t>
      </w:r>
    </w:p>
    <w:p w14:paraId="6875C479"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7716FA" w14:paraId="1AA19538" w14:textId="77777777" w:rsidTr="00630C98">
        <w:trPr>
          <w:trHeight w:val="332"/>
        </w:trPr>
        <w:tc>
          <w:tcPr>
            <w:tcW w:w="2115" w:type="dxa"/>
            <w:shd w:val="clear" w:color="auto" w:fill="365F91" w:themeFill="accent1" w:themeFillShade="BF"/>
          </w:tcPr>
          <w:p w14:paraId="2FFC493D" w14:textId="77777777" w:rsidR="007716FA" w:rsidRPr="006A2E11" w:rsidRDefault="007716FA" w:rsidP="00630C98">
            <w:pPr>
              <w:spacing w:before="100" w:beforeAutospacing="1" w:after="100" w:afterAutospacing="1" w:line="240" w:lineRule="auto"/>
              <w:ind w:left="180"/>
              <w:contextualSpacing/>
              <w:rPr>
                <w:color w:val="FFFFFF" w:themeColor="background1"/>
              </w:rPr>
            </w:pPr>
            <w:r>
              <w:rPr>
                <w:color w:val="FFFFFF" w:themeColor="background1"/>
              </w:rPr>
              <w:t>5</w:t>
            </w:r>
          </w:p>
        </w:tc>
        <w:tc>
          <w:tcPr>
            <w:tcW w:w="7950" w:type="dxa"/>
          </w:tcPr>
          <w:p w14:paraId="7C927BBA" w14:textId="77777777" w:rsidR="007716FA" w:rsidRDefault="007716FA" w:rsidP="007716FA">
            <w:pPr>
              <w:spacing w:before="100" w:beforeAutospacing="1" w:after="100" w:afterAutospacing="1" w:line="240" w:lineRule="auto"/>
              <w:contextualSpacing/>
            </w:pPr>
            <w:r>
              <w:rPr>
                <w:color w:val="365F91" w:themeColor="accent1" w:themeShade="BF"/>
              </w:rPr>
              <w:t>FIREFIGHTING MEASURES</w:t>
            </w:r>
          </w:p>
        </w:tc>
      </w:tr>
    </w:tbl>
    <w:p w14:paraId="41551138" w14:textId="77777777" w:rsidR="00164D39" w:rsidRDefault="00164D39" w:rsidP="006A2E11">
      <w:pPr>
        <w:spacing w:before="100" w:beforeAutospacing="1" w:after="100" w:afterAutospacing="1" w:line="240" w:lineRule="auto"/>
        <w:contextualSpacing/>
      </w:pPr>
    </w:p>
    <w:p w14:paraId="747A46CD" w14:textId="77777777" w:rsidR="0061076C" w:rsidRDefault="00033194" w:rsidP="006A2E11">
      <w:pPr>
        <w:spacing w:before="100" w:beforeAutospacing="1" w:after="100" w:afterAutospacing="1" w:line="240" w:lineRule="auto"/>
        <w:contextualSpacing/>
      </w:pPr>
      <w:r>
        <w:rPr>
          <w:b/>
        </w:rPr>
        <w:t>Flammability:</w:t>
      </w:r>
      <w:r>
        <w:tab/>
      </w:r>
      <w:r>
        <w:tab/>
        <w:t>Not flammable</w:t>
      </w:r>
    </w:p>
    <w:p w14:paraId="67C0325B" w14:textId="0D813CEE" w:rsidR="002C7582" w:rsidRDefault="00033194" w:rsidP="006A2E11">
      <w:pPr>
        <w:spacing w:before="100" w:beforeAutospacing="1" w:after="100" w:afterAutospacing="1" w:line="240" w:lineRule="auto"/>
        <w:contextualSpacing/>
      </w:pPr>
      <w:r>
        <w:rPr>
          <w:b/>
        </w:rPr>
        <w:t>Flash Point:</w:t>
      </w:r>
      <w:r>
        <w:tab/>
      </w:r>
      <w:r>
        <w:tab/>
        <w:t>Not applicable</w:t>
      </w:r>
    </w:p>
    <w:p w14:paraId="6376034D"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2C7582" w14:paraId="32E52565" w14:textId="77777777" w:rsidTr="00630C98">
        <w:trPr>
          <w:trHeight w:val="332"/>
        </w:trPr>
        <w:tc>
          <w:tcPr>
            <w:tcW w:w="2115" w:type="dxa"/>
            <w:shd w:val="clear" w:color="auto" w:fill="365F91" w:themeFill="accent1" w:themeFillShade="BF"/>
          </w:tcPr>
          <w:p w14:paraId="5358BB81" w14:textId="77777777" w:rsidR="002C758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6</w:t>
            </w:r>
          </w:p>
        </w:tc>
        <w:tc>
          <w:tcPr>
            <w:tcW w:w="7950" w:type="dxa"/>
          </w:tcPr>
          <w:p w14:paraId="0E1E13AA" w14:textId="77777777" w:rsidR="002C7582" w:rsidRDefault="00A85672" w:rsidP="00630C98">
            <w:pPr>
              <w:spacing w:before="100" w:beforeAutospacing="1" w:after="100" w:afterAutospacing="1" w:line="240" w:lineRule="auto"/>
              <w:contextualSpacing/>
            </w:pPr>
            <w:r>
              <w:rPr>
                <w:color w:val="365F91" w:themeColor="accent1" w:themeShade="BF"/>
              </w:rPr>
              <w:t>ACCIDENTAL RELEASE</w:t>
            </w:r>
            <w:r w:rsidR="002C7582">
              <w:rPr>
                <w:color w:val="365F91" w:themeColor="accent1" w:themeShade="BF"/>
              </w:rPr>
              <w:t xml:space="preserve"> MEASURES</w:t>
            </w:r>
          </w:p>
        </w:tc>
      </w:tr>
    </w:tbl>
    <w:p w14:paraId="0A8D21B7" w14:textId="77777777" w:rsidR="00164D39" w:rsidRDefault="00164D39" w:rsidP="006A2E11">
      <w:pPr>
        <w:spacing w:before="100" w:beforeAutospacing="1" w:after="100" w:afterAutospacing="1" w:line="240" w:lineRule="auto"/>
        <w:contextualSpacing/>
        <w:rPr>
          <w:b/>
        </w:rPr>
      </w:pPr>
    </w:p>
    <w:p w14:paraId="556274F2" w14:textId="77777777" w:rsidR="00A85672" w:rsidRDefault="0061076C" w:rsidP="006A2E11">
      <w:pPr>
        <w:spacing w:before="100" w:beforeAutospacing="1" w:after="100" w:afterAutospacing="1" w:line="240" w:lineRule="auto"/>
        <w:contextualSpacing/>
      </w:pPr>
      <w:r w:rsidRPr="00033194">
        <w:rPr>
          <w:b/>
        </w:rPr>
        <w:t>Small spill and leak:</w:t>
      </w:r>
      <w:r w:rsidR="00033194">
        <w:rPr>
          <w:b/>
        </w:rPr>
        <w:tab/>
      </w:r>
      <w:r w:rsidR="00033194">
        <w:t>Dilute with water and mop up</w:t>
      </w:r>
      <w:r w:rsidR="002B4631">
        <w:t xml:space="preserve"> </w:t>
      </w:r>
      <w:r w:rsidR="00033194">
        <w:t xml:space="preserve">or absorb with an inert dry material and place in </w:t>
      </w:r>
      <w:r w:rsidR="00033194">
        <w:tab/>
      </w:r>
      <w:r w:rsidR="00033194">
        <w:tab/>
      </w:r>
      <w:r w:rsidR="00033194">
        <w:tab/>
      </w:r>
      <w:r w:rsidR="00033194">
        <w:tab/>
        <w:t xml:space="preserve">appropriate waste disposal container. Finish cleaning by spreading water on the </w:t>
      </w:r>
      <w:r w:rsidR="00033194">
        <w:tab/>
      </w:r>
      <w:r w:rsidR="00033194">
        <w:tab/>
      </w:r>
      <w:r w:rsidR="00033194">
        <w:tab/>
      </w:r>
      <w:r w:rsidR="00033194">
        <w:tab/>
        <w:t xml:space="preserve">contaminated surface and dispose of according to local and regional authority </w:t>
      </w:r>
      <w:r w:rsidR="00033194">
        <w:tab/>
      </w:r>
      <w:r w:rsidR="00033194">
        <w:tab/>
      </w:r>
      <w:r w:rsidR="00033194">
        <w:tab/>
      </w:r>
      <w:r w:rsidR="00033194">
        <w:tab/>
        <w:t>requirements.</w:t>
      </w:r>
    </w:p>
    <w:p w14:paraId="0BDE9F30" w14:textId="60616F8C" w:rsidR="0061076C" w:rsidRDefault="0061076C" w:rsidP="006A2E11">
      <w:pPr>
        <w:spacing w:before="100" w:beforeAutospacing="1" w:after="100" w:afterAutospacing="1" w:line="240" w:lineRule="auto"/>
        <w:contextualSpacing/>
      </w:pPr>
      <w:r w:rsidRPr="00033194">
        <w:rPr>
          <w:b/>
        </w:rPr>
        <w:t>Large spill and leak:</w:t>
      </w:r>
      <w:r w:rsidR="00033194">
        <w:rPr>
          <w:b/>
        </w:rPr>
        <w:tab/>
      </w:r>
      <w:r w:rsidR="00033194">
        <w:t xml:space="preserve">Absorb with an inert material and put the spilled material in an appropriate </w:t>
      </w:r>
      <w:r w:rsidR="00033194">
        <w:tab/>
      </w:r>
      <w:r w:rsidR="00033194">
        <w:tab/>
      </w:r>
      <w:r w:rsidR="00033194">
        <w:tab/>
      </w:r>
      <w:r w:rsidR="00033194">
        <w:tab/>
        <w:t xml:space="preserve">waste disposal. Finish cleaning by spreading water on the contaminated surface </w:t>
      </w:r>
      <w:r w:rsidR="00033194">
        <w:tab/>
      </w:r>
      <w:r w:rsidR="00033194">
        <w:tab/>
      </w:r>
      <w:r w:rsidR="00033194">
        <w:tab/>
      </w:r>
      <w:r w:rsidR="00033194">
        <w:tab/>
        <w:t xml:space="preserve">and allow to evacuate through the sanitary system. Dispose of according to local </w:t>
      </w:r>
      <w:r w:rsidR="00033194">
        <w:tab/>
      </w:r>
      <w:r w:rsidR="00033194">
        <w:tab/>
      </w:r>
      <w:r w:rsidR="00033194">
        <w:tab/>
        <w:t>and regional authority requirements.</w:t>
      </w:r>
    </w:p>
    <w:p w14:paraId="078D690A" w14:textId="77777777" w:rsidR="00164D39" w:rsidRPr="0035279F" w:rsidRDefault="00164D39" w:rsidP="006A2E11">
      <w:pPr>
        <w:spacing w:before="100" w:beforeAutospacing="1" w:after="100" w:afterAutospacing="1" w:line="240" w:lineRule="auto"/>
        <w:contextualSpacing/>
        <w:rPr>
          <w:b/>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16FF09DF" w14:textId="77777777" w:rsidTr="00630C98">
        <w:trPr>
          <w:trHeight w:val="332"/>
        </w:trPr>
        <w:tc>
          <w:tcPr>
            <w:tcW w:w="2115" w:type="dxa"/>
            <w:shd w:val="clear" w:color="auto" w:fill="365F91" w:themeFill="accent1" w:themeFillShade="BF"/>
          </w:tcPr>
          <w:p w14:paraId="768D9A2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7</w:t>
            </w:r>
          </w:p>
        </w:tc>
        <w:tc>
          <w:tcPr>
            <w:tcW w:w="7950" w:type="dxa"/>
          </w:tcPr>
          <w:p w14:paraId="315EA57A" w14:textId="77777777" w:rsidR="00A85672" w:rsidRDefault="00A85672" w:rsidP="00A85672">
            <w:pPr>
              <w:spacing w:before="100" w:beforeAutospacing="1" w:after="100" w:afterAutospacing="1" w:line="240" w:lineRule="auto"/>
              <w:contextualSpacing/>
            </w:pPr>
            <w:r>
              <w:rPr>
                <w:color w:val="365F91" w:themeColor="accent1" w:themeShade="BF"/>
              </w:rPr>
              <w:t>HANDLING AND STORAGE</w:t>
            </w:r>
          </w:p>
        </w:tc>
      </w:tr>
    </w:tbl>
    <w:p w14:paraId="382F66A3" w14:textId="77777777" w:rsidR="00164D39" w:rsidRDefault="00164D39" w:rsidP="006A2E11">
      <w:pPr>
        <w:spacing w:before="100" w:beforeAutospacing="1" w:after="100" w:afterAutospacing="1" w:line="240" w:lineRule="auto"/>
        <w:contextualSpacing/>
        <w:rPr>
          <w:b/>
        </w:rPr>
      </w:pPr>
    </w:p>
    <w:p w14:paraId="63BB929F" w14:textId="77777777" w:rsidR="0061076C" w:rsidRDefault="0061076C" w:rsidP="006A2E11">
      <w:pPr>
        <w:spacing w:before="100" w:beforeAutospacing="1" w:after="100" w:afterAutospacing="1" w:line="240" w:lineRule="auto"/>
        <w:contextualSpacing/>
      </w:pPr>
      <w:r w:rsidRPr="00033194">
        <w:rPr>
          <w:b/>
        </w:rPr>
        <w:t>Handling Precautions:</w:t>
      </w:r>
      <w:r w:rsidR="00A85672">
        <w:tab/>
        <w:t xml:space="preserve">No </w:t>
      </w:r>
      <w:r w:rsidR="002B4631">
        <w:t>r</w:t>
      </w:r>
      <w:r w:rsidR="00A85672">
        <w:t>estrictions</w:t>
      </w:r>
    </w:p>
    <w:p w14:paraId="2DF4CA42" w14:textId="77777777" w:rsidR="0061076C" w:rsidRDefault="0061076C" w:rsidP="006A2E11">
      <w:pPr>
        <w:spacing w:before="100" w:beforeAutospacing="1" w:after="100" w:afterAutospacing="1" w:line="240" w:lineRule="auto"/>
        <w:contextualSpacing/>
      </w:pPr>
      <w:r w:rsidRPr="00033194">
        <w:rPr>
          <w:b/>
        </w:rPr>
        <w:t>Storage Requirements:</w:t>
      </w:r>
      <w:r w:rsidR="00A85672">
        <w:tab/>
        <w:t>Keep container tightly closed.</w:t>
      </w:r>
      <w:r w:rsidR="002B4631">
        <w:t xml:space="preserve"> </w:t>
      </w:r>
      <w:r w:rsidR="00A85672">
        <w:t>Store at room temperature.</w:t>
      </w:r>
      <w:r w:rsidR="002B4631">
        <w:t xml:space="preserve"> Keep product out of </w:t>
      </w:r>
      <w:r w:rsidR="002B4631">
        <w:tab/>
      </w:r>
      <w:r w:rsidR="002B4631">
        <w:tab/>
      </w:r>
      <w:r w:rsidR="002B4631">
        <w:tab/>
      </w:r>
      <w:r w:rsidR="002B4631">
        <w:tab/>
        <w:t>direct light.</w:t>
      </w:r>
    </w:p>
    <w:p w14:paraId="2300206B"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A85672" w14:paraId="3DAEA44E" w14:textId="77777777" w:rsidTr="00630C98">
        <w:trPr>
          <w:trHeight w:val="332"/>
        </w:trPr>
        <w:tc>
          <w:tcPr>
            <w:tcW w:w="2115" w:type="dxa"/>
            <w:shd w:val="clear" w:color="auto" w:fill="365F91" w:themeFill="accent1" w:themeFillShade="BF"/>
          </w:tcPr>
          <w:p w14:paraId="56E86590" w14:textId="77777777" w:rsidR="00A85672" w:rsidRPr="006A2E11" w:rsidRDefault="00A85672" w:rsidP="00630C98">
            <w:pPr>
              <w:spacing w:before="100" w:beforeAutospacing="1" w:after="100" w:afterAutospacing="1" w:line="240" w:lineRule="auto"/>
              <w:ind w:left="180"/>
              <w:contextualSpacing/>
              <w:rPr>
                <w:color w:val="FFFFFF" w:themeColor="background1"/>
              </w:rPr>
            </w:pPr>
            <w:r>
              <w:rPr>
                <w:color w:val="FFFFFF" w:themeColor="background1"/>
              </w:rPr>
              <w:t>8</w:t>
            </w:r>
          </w:p>
        </w:tc>
        <w:tc>
          <w:tcPr>
            <w:tcW w:w="7950" w:type="dxa"/>
          </w:tcPr>
          <w:p w14:paraId="2C8D2419" w14:textId="77777777" w:rsidR="00A85672" w:rsidRDefault="00A85672" w:rsidP="00630C98">
            <w:pPr>
              <w:spacing w:before="100" w:beforeAutospacing="1" w:after="100" w:afterAutospacing="1" w:line="240" w:lineRule="auto"/>
              <w:contextualSpacing/>
            </w:pPr>
            <w:r>
              <w:rPr>
                <w:color w:val="365F91" w:themeColor="accent1" w:themeShade="BF"/>
              </w:rPr>
              <w:t>EXPOSURE CONTROLS/PERSONAL PROTECTION</w:t>
            </w:r>
          </w:p>
        </w:tc>
      </w:tr>
    </w:tbl>
    <w:p w14:paraId="6FE21A47" w14:textId="77777777" w:rsidR="002B4631" w:rsidRDefault="002B4631" w:rsidP="006A2E11">
      <w:pPr>
        <w:spacing w:before="100" w:beforeAutospacing="1" w:after="100" w:afterAutospacing="1" w:line="240" w:lineRule="auto"/>
        <w:contextualSpacing/>
      </w:pPr>
    </w:p>
    <w:p w14:paraId="5016FCBE" w14:textId="77777777" w:rsidR="002B4631" w:rsidRDefault="002B4631" w:rsidP="006A2E11">
      <w:pPr>
        <w:spacing w:before="100" w:beforeAutospacing="1" w:after="100" w:afterAutospacing="1" w:line="240" w:lineRule="auto"/>
        <w:contextualSpacing/>
        <w:rPr>
          <w:b/>
        </w:rPr>
      </w:pPr>
      <w:r>
        <w:rPr>
          <w:b/>
        </w:rPr>
        <w:t xml:space="preserve">Personal </w:t>
      </w:r>
      <w:r w:rsidR="0061076C" w:rsidRPr="00033194">
        <w:rPr>
          <w:b/>
        </w:rPr>
        <w:t xml:space="preserve">Protective </w:t>
      </w:r>
    </w:p>
    <w:p w14:paraId="1CEAF50B" w14:textId="77777777" w:rsidR="0061076C" w:rsidRDefault="0061076C" w:rsidP="006A2E11">
      <w:pPr>
        <w:spacing w:before="100" w:beforeAutospacing="1" w:after="100" w:afterAutospacing="1" w:line="240" w:lineRule="auto"/>
        <w:contextualSpacing/>
      </w:pPr>
      <w:r w:rsidRPr="00033194">
        <w:rPr>
          <w:b/>
        </w:rPr>
        <w:t>Equipment:</w:t>
      </w:r>
      <w:r w:rsidR="00A85672">
        <w:tab/>
      </w:r>
      <w:r w:rsidR="002B4631">
        <w:tab/>
      </w:r>
      <w:r w:rsidR="00A85672">
        <w:t xml:space="preserve">Not </w:t>
      </w:r>
      <w:r w:rsidR="002B4631">
        <w:t>applicable</w:t>
      </w:r>
    </w:p>
    <w:p w14:paraId="7CC76FAC" w14:textId="77777777" w:rsidR="00A85672" w:rsidRDefault="00A85672"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993FD7" w14:paraId="67DB1137" w14:textId="77777777" w:rsidTr="00630C98">
        <w:trPr>
          <w:trHeight w:val="332"/>
        </w:trPr>
        <w:tc>
          <w:tcPr>
            <w:tcW w:w="2115" w:type="dxa"/>
            <w:shd w:val="clear" w:color="auto" w:fill="365F91" w:themeFill="accent1" w:themeFillShade="BF"/>
          </w:tcPr>
          <w:p w14:paraId="0A142109" w14:textId="77777777" w:rsidR="00993FD7" w:rsidRPr="006A2E11" w:rsidRDefault="00993FD7"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9</w:t>
            </w:r>
          </w:p>
        </w:tc>
        <w:tc>
          <w:tcPr>
            <w:tcW w:w="7950" w:type="dxa"/>
          </w:tcPr>
          <w:p w14:paraId="4143FA03" w14:textId="77777777" w:rsidR="00993FD7" w:rsidRDefault="00993FD7" w:rsidP="00993FD7">
            <w:pPr>
              <w:spacing w:before="100" w:beforeAutospacing="1" w:after="100" w:afterAutospacing="1" w:line="240" w:lineRule="auto"/>
              <w:contextualSpacing/>
            </w:pPr>
            <w:r>
              <w:rPr>
                <w:color w:val="365F91" w:themeColor="accent1" w:themeShade="BF"/>
              </w:rPr>
              <w:t>PHYSICAL AND CHEMICAL PROPERTIES</w:t>
            </w:r>
          </w:p>
        </w:tc>
      </w:tr>
    </w:tbl>
    <w:p w14:paraId="5A3059CC" w14:textId="77777777" w:rsidR="00993FD7" w:rsidRDefault="00993FD7" w:rsidP="006A2E11">
      <w:pPr>
        <w:spacing w:before="100" w:beforeAutospacing="1" w:after="100" w:afterAutospacing="1" w:line="240" w:lineRule="auto"/>
        <w:contextualSpacing/>
      </w:pPr>
    </w:p>
    <w:p w14:paraId="0BF1D9C1" w14:textId="77777777" w:rsidR="000231BF" w:rsidRDefault="000231BF" w:rsidP="007D50DB">
      <w:pPr>
        <w:tabs>
          <w:tab w:val="left" w:pos="2880"/>
        </w:tabs>
        <w:spacing w:before="100" w:beforeAutospacing="1" w:after="100" w:afterAutospacing="1" w:line="240" w:lineRule="auto"/>
        <w:contextualSpacing/>
        <w:sectPr w:rsidR="000231BF">
          <w:headerReference w:type="default" r:id="rId7"/>
          <w:pgSz w:w="12240" w:h="15840"/>
          <w:pgMar w:top="1440" w:right="1440" w:bottom="1440" w:left="1440" w:header="720" w:footer="720" w:gutter="0"/>
          <w:cols w:space="720"/>
          <w:docGrid w:linePitch="360"/>
        </w:sectPr>
      </w:pPr>
    </w:p>
    <w:p w14:paraId="583B7124" w14:textId="432267B6" w:rsidR="0061076C" w:rsidRPr="0035279F" w:rsidRDefault="002B4631" w:rsidP="006A2E11">
      <w:pPr>
        <w:spacing w:before="100" w:beforeAutospacing="1" w:after="100" w:afterAutospacing="1" w:line="240" w:lineRule="auto"/>
        <w:contextualSpacing/>
      </w:pPr>
      <w:r w:rsidRPr="0035279F">
        <w:rPr>
          <w:b/>
        </w:rPr>
        <w:t>Appearance:</w:t>
      </w:r>
      <w:r>
        <w:rPr>
          <w:b/>
          <w:sz w:val="20"/>
        </w:rPr>
        <w:tab/>
      </w:r>
      <w:r>
        <w:rPr>
          <w:b/>
          <w:sz w:val="20"/>
        </w:rPr>
        <w:tab/>
      </w:r>
      <w:r w:rsidR="00FA68AC">
        <w:t>White</w:t>
      </w:r>
    </w:p>
    <w:p w14:paraId="7B705C79" w14:textId="69B3C3DD" w:rsidR="002B4631" w:rsidRPr="0035279F" w:rsidRDefault="002B4631" w:rsidP="006A2E11">
      <w:pPr>
        <w:spacing w:before="100" w:beforeAutospacing="1" w:after="100" w:afterAutospacing="1" w:line="240" w:lineRule="auto"/>
        <w:contextualSpacing/>
      </w:pPr>
      <w:r w:rsidRPr="0035279F">
        <w:rPr>
          <w:b/>
        </w:rPr>
        <w:t>Physical State:</w:t>
      </w:r>
      <w:r w:rsidRPr="0035279F">
        <w:tab/>
      </w:r>
      <w:r w:rsidRPr="0035279F">
        <w:tab/>
      </w:r>
      <w:r w:rsidR="00FA68AC">
        <w:t>Cream</w:t>
      </w:r>
    </w:p>
    <w:p w14:paraId="20988B77" w14:textId="69170F7B" w:rsidR="002B4631" w:rsidRPr="0035279F" w:rsidRDefault="002B4631" w:rsidP="006A2E11">
      <w:pPr>
        <w:spacing w:before="100" w:beforeAutospacing="1" w:after="100" w:afterAutospacing="1" w:line="240" w:lineRule="auto"/>
        <w:contextualSpacing/>
      </w:pPr>
      <w:r w:rsidRPr="0035279F">
        <w:rPr>
          <w:b/>
        </w:rPr>
        <w:t xml:space="preserve">Spec </w:t>
      </w:r>
      <w:proofErr w:type="spellStart"/>
      <w:r w:rsidRPr="0035279F">
        <w:rPr>
          <w:b/>
        </w:rPr>
        <w:t>Grav</w:t>
      </w:r>
      <w:proofErr w:type="spellEnd"/>
      <w:r w:rsidRPr="0035279F">
        <w:rPr>
          <w:b/>
        </w:rPr>
        <w:t>/Density:</w:t>
      </w:r>
      <w:r w:rsidRPr="0035279F">
        <w:rPr>
          <w:b/>
        </w:rPr>
        <w:tab/>
      </w:r>
      <w:r w:rsidR="0090010D">
        <w:t>0.9</w:t>
      </w:r>
      <w:r w:rsidR="00E945D9">
        <w:t>8</w:t>
      </w:r>
      <w:r w:rsidR="00FA68AC">
        <w:t>0</w:t>
      </w:r>
      <w:r w:rsidRPr="0035279F">
        <w:t xml:space="preserve"> to 1.</w:t>
      </w:r>
      <w:r w:rsidR="00FA68AC">
        <w:t>0</w:t>
      </w:r>
      <w:r w:rsidR="00E945D9">
        <w:t>6</w:t>
      </w:r>
      <w:r w:rsidR="00FA68AC">
        <w:t>0</w:t>
      </w:r>
    </w:p>
    <w:p w14:paraId="6A436BDF" w14:textId="11CA4FE1" w:rsidR="002B4631" w:rsidRDefault="002B4631" w:rsidP="006A2E11">
      <w:pPr>
        <w:spacing w:before="100" w:beforeAutospacing="1" w:after="100" w:afterAutospacing="1" w:line="240" w:lineRule="auto"/>
        <w:contextualSpacing/>
      </w:pPr>
      <w:r>
        <w:rPr>
          <w:b/>
        </w:rPr>
        <w:t>pH:</w:t>
      </w:r>
      <w:r>
        <w:tab/>
      </w:r>
      <w:r>
        <w:tab/>
      </w:r>
      <w:r>
        <w:tab/>
      </w:r>
      <w:r w:rsidR="00FA68AC">
        <w:t>4.0</w:t>
      </w:r>
      <w:r>
        <w:t xml:space="preserve"> to </w:t>
      </w:r>
      <w:r w:rsidR="00FA68AC">
        <w:t>5</w:t>
      </w:r>
      <w:r w:rsidR="00D75133">
        <w:t>.5</w:t>
      </w:r>
    </w:p>
    <w:p w14:paraId="378E2CFE" w14:textId="77777777" w:rsidR="002B4631" w:rsidRPr="002B4631" w:rsidRDefault="002B4631"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F027798" w14:textId="77777777" w:rsidTr="00630C98">
        <w:trPr>
          <w:trHeight w:val="332"/>
        </w:trPr>
        <w:tc>
          <w:tcPr>
            <w:tcW w:w="2115" w:type="dxa"/>
            <w:shd w:val="clear" w:color="auto" w:fill="365F91" w:themeFill="accent1" w:themeFillShade="BF"/>
          </w:tcPr>
          <w:p w14:paraId="6460E416"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10</w:t>
            </w:r>
          </w:p>
        </w:tc>
        <w:tc>
          <w:tcPr>
            <w:tcW w:w="7950" w:type="dxa"/>
          </w:tcPr>
          <w:p w14:paraId="741B1BB2" w14:textId="77777777" w:rsidR="000231BF" w:rsidRDefault="000231BF" w:rsidP="000231BF">
            <w:pPr>
              <w:spacing w:before="100" w:beforeAutospacing="1" w:after="100" w:afterAutospacing="1" w:line="240" w:lineRule="auto"/>
              <w:contextualSpacing/>
            </w:pPr>
            <w:r>
              <w:rPr>
                <w:color w:val="365F91" w:themeColor="accent1" w:themeShade="BF"/>
              </w:rPr>
              <w:t>STABILITY AND REACTIVITY</w:t>
            </w:r>
          </w:p>
        </w:tc>
      </w:tr>
    </w:tbl>
    <w:p w14:paraId="396CF22C" w14:textId="77777777" w:rsidR="0035279F" w:rsidRDefault="0035279F" w:rsidP="00B6216B">
      <w:pPr>
        <w:tabs>
          <w:tab w:val="left" w:pos="3600"/>
        </w:tabs>
        <w:spacing w:before="100" w:beforeAutospacing="1" w:after="100" w:afterAutospacing="1" w:line="240" w:lineRule="auto"/>
        <w:contextualSpacing/>
        <w:rPr>
          <w:b/>
        </w:rPr>
      </w:pPr>
    </w:p>
    <w:p w14:paraId="6734E026" w14:textId="77777777" w:rsidR="0061076C" w:rsidRDefault="002B4631" w:rsidP="00B6216B">
      <w:pPr>
        <w:tabs>
          <w:tab w:val="left" w:pos="3600"/>
        </w:tabs>
        <w:spacing w:before="100" w:beforeAutospacing="1" w:after="100" w:afterAutospacing="1" w:line="240" w:lineRule="auto"/>
        <w:contextualSpacing/>
      </w:pPr>
      <w:r>
        <w:rPr>
          <w:b/>
        </w:rPr>
        <w:t>Stability:</w:t>
      </w:r>
      <w:r>
        <w:t xml:space="preserve">                          Product is stable</w:t>
      </w:r>
    </w:p>
    <w:p w14:paraId="72880F28" w14:textId="77777777" w:rsidR="002B4631" w:rsidRDefault="002B4631" w:rsidP="00B6216B">
      <w:pPr>
        <w:tabs>
          <w:tab w:val="left" w:pos="3600"/>
        </w:tabs>
        <w:spacing w:before="100" w:beforeAutospacing="1" w:after="100" w:afterAutospacing="1" w:line="240" w:lineRule="auto"/>
        <w:contextualSpacing/>
      </w:pPr>
      <w:r>
        <w:rPr>
          <w:b/>
        </w:rPr>
        <w:t xml:space="preserve">Conditions to avoid:     </w:t>
      </w:r>
      <w:r>
        <w:t>None known</w:t>
      </w:r>
    </w:p>
    <w:p w14:paraId="68BA6D50" w14:textId="77777777" w:rsidR="002B4631" w:rsidRDefault="002B4631" w:rsidP="00B6216B">
      <w:pPr>
        <w:tabs>
          <w:tab w:val="left" w:pos="3600"/>
        </w:tabs>
        <w:spacing w:before="100" w:beforeAutospacing="1" w:after="100" w:afterAutospacing="1" w:line="240" w:lineRule="auto"/>
        <w:contextualSpacing/>
      </w:pPr>
      <w:r>
        <w:rPr>
          <w:b/>
        </w:rPr>
        <w:t>Materials to avoid:</w:t>
      </w:r>
      <w:r>
        <w:t xml:space="preserve">       None known</w:t>
      </w:r>
    </w:p>
    <w:p w14:paraId="53007299" w14:textId="77777777" w:rsidR="002B4631" w:rsidRPr="002B4631" w:rsidRDefault="002B4631" w:rsidP="00B6216B">
      <w:pPr>
        <w:tabs>
          <w:tab w:val="left" w:pos="3600"/>
        </w:tabs>
        <w:spacing w:before="100" w:beforeAutospacing="1" w:after="100" w:afterAutospacing="1" w:line="240" w:lineRule="auto"/>
        <w:contextualSpacing/>
        <w:rPr>
          <w:b/>
        </w:rPr>
      </w:pPr>
      <w:r w:rsidRPr="002B4631">
        <w:rPr>
          <w:b/>
        </w:rPr>
        <w:t xml:space="preserve">Hazardous </w:t>
      </w:r>
    </w:p>
    <w:p w14:paraId="53393DEF" w14:textId="77777777" w:rsidR="002B4631" w:rsidRDefault="002B4631" w:rsidP="00B6216B">
      <w:pPr>
        <w:tabs>
          <w:tab w:val="left" w:pos="3600"/>
        </w:tabs>
        <w:spacing w:before="100" w:beforeAutospacing="1" w:after="100" w:afterAutospacing="1" w:line="240" w:lineRule="auto"/>
        <w:contextualSpacing/>
      </w:pPr>
      <w:r w:rsidRPr="002B4631">
        <w:rPr>
          <w:b/>
        </w:rPr>
        <w:t>Decomposition:</w:t>
      </w:r>
      <w:r>
        <w:rPr>
          <w:b/>
        </w:rPr>
        <w:t xml:space="preserve">             </w:t>
      </w:r>
      <w:r>
        <w:t>None</w:t>
      </w:r>
    </w:p>
    <w:p w14:paraId="5609D84F" w14:textId="77777777" w:rsidR="002B4631" w:rsidRDefault="002B4631" w:rsidP="00B6216B">
      <w:pPr>
        <w:tabs>
          <w:tab w:val="left" w:pos="3600"/>
        </w:tabs>
        <w:spacing w:before="100" w:beforeAutospacing="1" w:after="100" w:afterAutospacing="1" w:line="240" w:lineRule="auto"/>
        <w:contextualSpacing/>
        <w:rPr>
          <w:b/>
        </w:rPr>
      </w:pPr>
      <w:r>
        <w:rPr>
          <w:b/>
        </w:rPr>
        <w:t xml:space="preserve">Hazardous </w:t>
      </w:r>
    </w:p>
    <w:p w14:paraId="52BC2A69" w14:textId="77777777" w:rsidR="002B4631" w:rsidRDefault="002B4631" w:rsidP="00B6216B">
      <w:pPr>
        <w:tabs>
          <w:tab w:val="left" w:pos="3600"/>
        </w:tabs>
        <w:spacing w:before="100" w:beforeAutospacing="1" w:after="100" w:afterAutospacing="1" w:line="240" w:lineRule="auto"/>
        <w:contextualSpacing/>
      </w:pPr>
      <w:r>
        <w:rPr>
          <w:b/>
        </w:rPr>
        <w:t xml:space="preserve">Polymerization:             </w:t>
      </w:r>
      <w:r>
        <w:t>None</w:t>
      </w:r>
    </w:p>
    <w:p w14:paraId="39A10F18" w14:textId="77777777" w:rsidR="0035279F" w:rsidRPr="002B4631" w:rsidRDefault="0035279F" w:rsidP="00B6216B">
      <w:pPr>
        <w:tabs>
          <w:tab w:val="left" w:pos="3600"/>
        </w:tabs>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C35F5A9" w14:textId="77777777" w:rsidTr="00630C98">
        <w:trPr>
          <w:trHeight w:val="332"/>
        </w:trPr>
        <w:tc>
          <w:tcPr>
            <w:tcW w:w="2115" w:type="dxa"/>
            <w:shd w:val="clear" w:color="auto" w:fill="365F91" w:themeFill="accent1" w:themeFillShade="BF"/>
          </w:tcPr>
          <w:p w14:paraId="6B549A7D" w14:textId="77777777" w:rsidR="000231BF" w:rsidRPr="006A2E11" w:rsidRDefault="000231BF" w:rsidP="000231BF">
            <w:pPr>
              <w:spacing w:before="100" w:beforeAutospacing="1" w:after="100" w:afterAutospacing="1" w:line="240" w:lineRule="auto"/>
              <w:ind w:left="180"/>
              <w:contextualSpacing/>
              <w:rPr>
                <w:color w:val="FFFFFF" w:themeColor="background1"/>
              </w:rPr>
            </w:pPr>
            <w:r>
              <w:rPr>
                <w:color w:val="FFFFFF" w:themeColor="background1"/>
              </w:rPr>
              <w:t>11</w:t>
            </w:r>
          </w:p>
        </w:tc>
        <w:tc>
          <w:tcPr>
            <w:tcW w:w="7950" w:type="dxa"/>
          </w:tcPr>
          <w:p w14:paraId="27B7AB5E" w14:textId="77777777" w:rsidR="000231BF" w:rsidRDefault="000231BF" w:rsidP="000231BF">
            <w:pPr>
              <w:spacing w:before="100" w:beforeAutospacing="1" w:after="100" w:afterAutospacing="1" w:line="240" w:lineRule="auto"/>
              <w:contextualSpacing/>
            </w:pPr>
            <w:r>
              <w:rPr>
                <w:color w:val="365F91" w:themeColor="accent1" w:themeShade="BF"/>
              </w:rPr>
              <w:t>TOXICOLOGICAL INFORMATION</w:t>
            </w:r>
          </w:p>
        </w:tc>
      </w:tr>
    </w:tbl>
    <w:p w14:paraId="4D1E3D4B" w14:textId="77777777" w:rsidR="0061076C" w:rsidRDefault="0061076C" w:rsidP="006A2E11">
      <w:pPr>
        <w:spacing w:before="100" w:beforeAutospacing="1" w:after="100" w:afterAutospacing="1" w:line="240" w:lineRule="auto"/>
        <w:contextualSpacing/>
      </w:pPr>
    </w:p>
    <w:p w14:paraId="1C224B7A" w14:textId="77777777" w:rsidR="0061076C" w:rsidRPr="002B4631" w:rsidRDefault="002B4631" w:rsidP="006A2E11">
      <w:pPr>
        <w:spacing w:before="100" w:beforeAutospacing="1" w:after="100" w:afterAutospacing="1" w:line="240" w:lineRule="auto"/>
        <w:contextualSpacing/>
      </w:pPr>
      <w:r>
        <w:rPr>
          <w:b/>
        </w:rPr>
        <w:t>Acute toxicity:</w:t>
      </w:r>
      <w:r>
        <w:rPr>
          <w:b/>
        </w:rPr>
        <w:tab/>
      </w:r>
      <w:r>
        <w:rPr>
          <w:b/>
        </w:rPr>
        <w:tab/>
      </w:r>
      <w:r>
        <w:t>Not determined</w:t>
      </w:r>
    </w:p>
    <w:p w14:paraId="6AB64A01"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D535ABE" w14:textId="77777777" w:rsidTr="00630C98">
        <w:trPr>
          <w:trHeight w:val="332"/>
        </w:trPr>
        <w:tc>
          <w:tcPr>
            <w:tcW w:w="2115" w:type="dxa"/>
            <w:shd w:val="clear" w:color="auto" w:fill="365F91" w:themeFill="accent1" w:themeFillShade="BF"/>
          </w:tcPr>
          <w:p w14:paraId="6E41FB87"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12</w:t>
            </w:r>
          </w:p>
        </w:tc>
        <w:tc>
          <w:tcPr>
            <w:tcW w:w="7950" w:type="dxa"/>
          </w:tcPr>
          <w:p w14:paraId="745B4AD9" w14:textId="77777777" w:rsidR="000231BF" w:rsidRDefault="000231BF" w:rsidP="00630C98">
            <w:pPr>
              <w:spacing w:before="100" w:beforeAutospacing="1" w:after="100" w:afterAutospacing="1" w:line="240" w:lineRule="auto"/>
              <w:contextualSpacing/>
            </w:pPr>
            <w:r>
              <w:rPr>
                <w:color w:val="365F91" w:themeColor="accent1" w:themeShade="BF"/>
              </w:rPr>
              <w:t>ECOLOGICAL INFORMATION</w:t>
            </w:r>
          </w:p>
        </w:tc>
      </w:tr>
    </w:tbl>
    <w:p w14:paraId="31CD2B3A" w14:textId="77777777" w:rsidR="0061076C" w:rsidRDefault="0061076C" w:rsidP="006A2E11">
      <w:pPr>
        <w:spacing w:before="100" w:beforeAutospacing="1" w:after="100" w:afterAutospacing="1" w:line="240" w:lineRule="auto"/>
        <w:contextualSpacing/>
      </w:pPr>
    </w:p>
    <w:p w14:paraId="270021D2" w14:textId="77777777" w:rsidR="0061076C" w:rsidRDefault="002B4631" w:rsidP="006A2E11">
      <w:pPr>
        <w:spacing w:before="100" w:beforeAutospacing="1" w:after="100" w:afterAutospacing="1" w:line="240" w:lineRule="auto"/>
        <w:contextualSpacing/>
      </w:pPr>
      <w:r>
        <w:t>None known</w:t>
      </w:r>
    </w:p>
    <w:p w14:paraId="4B1E2F49"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46186912" w14:textId="77777777" w:rsidTr="00630C98">
        <w:trPr>
          <w:trHeight w:val="332"/>
        </w:trPr>
        <w:tc>
          <w:tcPr>
            <w:tcW w:w="2115" w:type="dxa"/>
            <w:shd w:val="clear" w:color="auto" w:fill="365F91" w:themeFill="accent1" w:themeFillShade="BF"/>
          </w:tcPr>
          <w:p w14:paraId="6008CD9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13</w:t>
            </w:r>
          </w:p>
        </w:tc>
        <w:tc>
          <w:tcPr>
            <w:tcW w:w="7950" w:type="dxa"/>
          </w:tcPr>
          <w:p w14:paraId="4CC53F40" w14:textId="77777777" w:rsidR="000231BF" w:rsidRDefault="000231BF" w:rsidP="00630C98">
            <w:pPr>
              <w:spacing w:before="100" w:beforeAutospacing="1" w:after="100" w:afterAutospacing="1" w:line="240" w:lineRule="auto"/>
              <w:contextualSpacing/>
            </w:pPr>
            <w:r>
              <w:rPr>
                <w:color w:val="365F91" w:themeColor="accent1" w:themeShade="BF"/>
              </w:rPr>
              <w:t>DISPOSAL CONSIDERATIONS</w:t>
            </w:r>
          </w:p>
        </w:tc>
      </w:tr>
    </w:tbl>
    <w:p w14:paraId="3183A3D1" w14:textId="77777777" w:rsidR="000231BF" w:rsidRDefault="000231BF" w:rsidP="006A2E11">
      <w:pPr>
        <w:spacing w:before="100" w:beforeAutospacing="1" w:after="100" w:afterAutospacing="1" w:line="240" w:lineRule="auto"/>
        <w:contextualSpacing/>
      </w:pPr>
    </w:p>
    <w:p w14:paraId="22305F52" w14:textId="77777777" w:rsidR="0061076C" w:rsidRDefault="0061076C" w:rsidP="006A2E11">
      <w:pPr>
        <w:spacing w:before="100" w:beforeAutospacing="1" w:after="100" w:afterAutospacing="1" w:line="240" w:lineRule="auto"/>
        <w:contextualSpacing/>
      </w:pPr>
      <w:r>
        <w:t>Waste must be disposed of in accordance with federal, state, and local enviro</w:t>
      </w:r>
      <w:r w:rsidR="000231BF">
        <w:t>n</w:t>
      </w:r>
      <w:r>
        <w:t>mental control regu</w:t>
      </w:r>
      <w:r w:rsidR="000231BF">
        <w:t>l</w:t>
      </w:r>
      <w:r>
        <w:t>ations</w:t>
      </w:r>
      <w:r w:rsidR="002B4631">
        <w:t>.</w:t>
      </w:r>
    </w:p>
    <w:p w14:paraId="34C590D3"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6B2B19BD" w14:textId="77777777" w:rsidTr="00630C98">
        <w:trPr>
          <w:trHeight w:val="332"/>
        </w:trPr>
        <w:tc>
          <w:tcPr>
            <w:tcW w:w="2115" w:type="dxa"/>
            <w:shd w:val="clear" w:color="auto" w:fill="365F91" w:themeFill="accent1" w:themeFillShade="BF"/>
          </w:tcPr>
          <w:p w14:paraId="1A51C5C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14</w:t>
            </w:r>
          </w:p>
        </w:tc>
        <w:tc>
          <w:tcPr>
            <w:tcW w:w="7950" w:type="dxa"/>
          </w:tcPr>
          <w:p w14:paraId="4E1DE01A" w14:textId="77777777" w:rsidR="000231BF" w:rsidRDefault="000231BF" w:rsidP="00630C98">
            <w:pPr>
              <w:spacing w:before="100" w:beforeAutospacing="1" w:after="100" w:afterAutospacing="1" w:line="240" w:lineRule="auto"/>
              <w:contextualSpacing/>
            </w:pPr>
            <w:r>
              <w:rPr>
                <w:color w:val="365F91" w:themeColor="accent1" w:themeShade="BF"/>
              </w:rPr>
              <w:t>TRANSPORT INFORMATION</w:t>
            </w:r>
          </w:p>
        </w:tc>
      </w:tr>
    </w:tbl>
    <w:p w14:paraId="6F874EC2" w14:textId="77777777" w:rsidR="0061076C" w:rsidRDefault="0061076C" w:rsidP="006A2E11">
      <w:pPr>
        <w:spacing w:before="100" w:beforeAutospacing="1" w:after="100" w:afterAutospacing="1" w:line="240" w:lineRule="auto"/>
        <w:contextualSpacing/>
      </w:pPr>
    </w:p>
    <w:p w14:paraId="34E56648" w14:textId="77777777" w:rsidR="0061076C" w:rsidRDefault="002B4631" w:rsidP="00B6216B">
      <w:pPr>
        <w:tabs>
          <w:tab w:val="left" w:pos="2880"/>
        </w:tabs>
        <w:spacing w:before="100" w:beforeAutospacing="1" w:after="100" w:afterAutospacing="1" w:line="240" w:lineRule="auto"/>
        <w:contextualSpacing/>
      </w:pPr>
      <w:r>
        <w:t>Not regulated</w:t>
      </w:r>
    </w:p>
    <w:p w14:paraId="5F91B118" w14:textId="77777777" w:rsidR="0061076C" w:rsidRDefault="0061076C"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08AE2B3A" w14:textId="77777777" w:rsidTr="00630C98">
        <w:trPr>
          <w:trHeight w:val="332"/>
        </w:trPr>
        <w:tc>
          <w:tcPr>
            <w:tcW w:w="2115" w:type="dxa"/>
            <w:shd w:val="clear" w:color="auto" w:fill="365F91" w:themeFill="accent1" w:themeFillShade="BF"/>
          </w:tcPr>
          <w:p w14:paraId="7343D6DC"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t>15</w:t>
            </w:r>
          </w:p>
        </w:tc>
        <w:tc>
          <w:tcPr>
            <w:tcW w:w="7950" w:type="dxa"/>
          </w:tcPr>
          <w:p w14:paraId="0C969A67" w14:textId="77777777" w:rsidR="000231BF" w:rsidRDefault="000231BF" w:rsidP="00630C98">
            <w:pPr>
              <w:spacing w:before="100" w:beforeAutospacing="1" w:after="100" w:afterAutospacing="1" w:line="240" w:lineRule="auto"/>
              <w:contextualSpacing/>
            </w:pPr>
            <w:r>
              <w:rPr>
                <w:color w:val="365F91" w:themeColor="accent1" w:themeShade="BF"/>
              </w:rPr>
              <w:t>REGULATORTY INFORMATION</w:t>
            </w:r>
          </w:p>
        </w:tc>
      </w:tr>
    </w:tbl>
    <w:p w14:paraId="1CBD0054" w14:textId="77777777" w:rsidR="0061076C" w:rsidRDefault="0061076C" w:rsidP="006A2E11">
      <w:pPr>
        <w:spacing w:before="100" w:beforeAutospacing="1" w:after="100" w:afterAutospacing="1" w:line="240" w:lineRule="auto"/>
        <w:contextualSpacing/>
      </w:pPr>
    </w:p>
    <w:p w14:paraId="19C24918" w14:textId="02267B25" w:rsidR="0061076C" w:rsidRDefault="002B4631" w:rsidP="006A2E11">
      <w:pPr>
        <w:spacing w:before="100" w:beforeAutospacing="1" w:after="100" w:afterAutospacing="1" w:line="240" w:lineRule="auto"/>
        <w:contextualSpacing/>
      </w:pPr>
      <w:r>
        <w:t xml:space="preserve">The product described in the Safety Data Sheet is regulated under the Federal Food, Drug </w:t>
      </w:r>
      <w:r w:rsidR="00BE3DF3">
        <w:t>a</w:t>
      </w:r>
      <w:r>
        <w:t>nd Cosmetic Act and is safe to use as per the directions provided the Vendor on the container or accompanying literature.</w:t>
      </w:r>
    </w:p>
    <w:p w14:paraId="194EEAC6" w14:textId="77777777" w:rsidR="00164D39" w:rsidRDefault="00164D39" w:rsidP="006A2E11">
      <w:pPr>
        <w:spacing w:before="100" w:beforeAutospacing="1" w:after="100" w:afterAutospacing="1" w:line="240" w:lineRule="auto"/>
        <w:contextualSpacing/>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7950"/>
      </w:tblGrid>
      <w:tr w:rsidR="000231BF" w14:paraId="5D8D5B20" w14:textId="77777777" w:rsidTr="00630C98">
        <w:trPr>
          <w:trHeight w:val="332"/>
        </w:trPr>
        <w:tc>
          <w:tcPr>
            <w:tcW w:w="2115" w:type="dxa"/>
            <w:shd w:val="clear" w:color="auto" w:fill="365F91" w:themeFill="accent1" w:themeFillShade="BF"/>
          </w:tcPr>
          <w:p w14:paraId="4D7AE87F" w14:textId="77777777" w:rsidR="000231BF" w:rsidRPr="006A2E11" w:rsidRDefault="000231BF" w:rsidP="00630C98">
            <w:pPr>
              <w:spacing w:before="100" w:beforeAutospacing="1" w:after="100" w:afterAutospacing="1" w:line="240" w:lineRule="auto"/>
              <w:ind w:left="180"/>
              <w:contextualSpacing/>
              <w:rPr>
                <w:color w:val="FFFFFF" w:themeColor="background1"/>
              </w:rPr>
            </w:pPr>
            <w:r>
              <w:rPr>
                <w:color w:val="FFFFFF" w:themeColor="background1"/>
              </w:rPr>
              <w:lastRenderedPageBreak/>
              <w:t>16</w:t>
            </w:r>
          </w:p>
        </w:tc>
        <w:tc>
          <w:tcPr>
            <w:tcW w:w="7950" w:type="dxa"/>
          </w:tcPr>
          <w:p w14:paraId="7F36349D" w14:textId="77777777" w:rsidR="000231BF" w:rsidRDefault="000231BF" w:rsidP="00630C98">
            <w:pPr>
              <w:spacing w:before="100" w:beforeAutospacing="1" w:after="100" w:afterAutospacing="1" w:line="240" w:lineRule="auto"/>
              <w:contextualSpacing/>
            </w:pPr>
            <w:r>
              <w:rPr>
                <w:color w:val="365F91" w:themeColor="accent1" w:themeShade="BF"/>
              </w:rPr>
              <w:t>OTHER INFORMATION</w:t>
            </w:r>
          </w:p>
        </w:tc>
      </w:tr>
    </w:tbl>
    <w:p w14:paraId="12EDD0A4" w14:textId="77777777" w:rsidR="0061076C" w:rsidRDefault="0061076C" w:rsidP="006A2E11">
      <w:pPr>
        <w:spacing w:before="100" w:beforeAutospacing="1" w:after="100" w:afterAutospacing="1" w:line="240" w:lineRule="auto"/>
        <w:contextualSpacing/>
      </w:pPr>
    </w:p>
    <w:p w14:paraId="4869DA47" w14:textId="77777777" w:rsidR="0061076C" w:rsidRPr="00BE3DF3" w:rsidRDefault="0061076C" w:rsidP="006A2E11">
      <w:pPr>
        <w:spacing w:before="100" w:beforeAutospacing="1" w:after="100" w:afterAutospacing="1" w:line="240" w:lineRule="auto"/>
        <w:contextualSpacing/>
      </w:pPr>
      <w:r w:rsidRPr="00BE3DF3">
        <w:rPr>
          <w:b/>
        </w:rPr>
        <w:t>Disclaimer:</w:t>
      </w:r>
      <w:r w:rsidR="00BE3DF3">
        <w:rPr>
          <w:b/>
        </w:rPr>
        <w:tab/>
      </w:r>
      <w:r w:rsidR="00BE3DF3">
        <w:t xml:space="preserve">Although reasonable care has been taken in the preparation of this document, </w:t>
      </w:r>
      <w:r w:rsidR="00BE3DF3">
        <w:tab/>
      </w:r>
      <w:r w:rsidR="00BE3DF3">
        <w:tab/>
      </w:r>
      <w:r w:rsidR="00BE3DF3">
        <w:tab/>
      </w:r>
      <w:r w:rsidR="00BE3DF3">
        <w:tab/>
        <w:t xml:space="preserve">we extend no warranties and make no representation as to the accuracy or </w:t>
      </w:r>
      <w:r w:rsidR="00BE3DF3">
        <w:tab/>
      </w:r>
      <w:r w:rsidR="00BE3DF3">
        <w:tab/>
      </w:r>
      <w:r w:rsidR="00BE3DF3">
        <w:tab/>
      </w:r>
      <w:r w:rsidR="00BE3DF3">
        <w:tab/>
        <w:t xml:space="preserve">completeness of the information contained herein, and assume no responsibility </w:t>
      </w:r>
      <w:r w:rsidR="00BE3DF3">
        <w:tab/>
      </w:r>
      <w:r w:rsidR="00BE3DF3">
        <w:tab/>
      </w:r>
      <w:r w:rsidR="00BE3DF3">
        <w:tab/>
        <w:t xml:space="preserve">regarding the suitability of this information for the user's intended purpose or for the </w:t>
      </w:r>
      <w:r w:rsidR="00BE3DF3">
        <w:tab/>
      </w:r>
      <w:r w:rsidR="00BE3DF3">
        <w:tab/>
      </w:r>
      <w:r w:rsidR="00BE3DF3">
        <w:tab/>
        <w:t xml:space="preserve">consequences of its use. Each individual should make a determination as to the </w:t>
      </w:r>
      <w:r w:rsidR="00BE3DF3">
        <w:tab/>
      </w:r>
      <w:r w:rsidR="00BE3DF3">
        <w:tab/>
      </w:r>
      <w:r w:rsidR="00BE3DF3">
        <w:tab/>
      </w:r>
      <w:r w:rsidR="00BE3DF3">
        <w:tab/>
        <w:t>suitability of the information for their particular purpose(s).</w:t>
      </w:r>
    </w:p>
    <w:p w14:paraId="1FE7A033" w14:textId="77777777" w:rsidR="0061076C" w:rsidRDefault="0061076C" w:rsidP="006A2E11">
      <w:pPr>
        <w:spacing w:before="100" w:beforeAutospacing="1" w:after="100" w:afterAutospacing="1" w:line="240" w:lineRule="auto"/>
        <w:contextualSpacing/>
      </w:pPr>
    </w:p>
    <w:p w14:paraId="13F9862B" w14:textId="77777777" w:rsidR="000231BF" w:rsidRDefault="000231BF" w:rsidP="006A2E11">
      <w:pPr>
        <w:spacing w:before="100" w:beforeAutospacing="1" w:after="100" w:afterAutospacing="1" w:line="240" w:lineRule="auto"/>
        <w:contextualSpacing/>
      </w:pPr>
    </w:p>
    <w:p w14:paraId="669CD797" w14:textId="77777777" w:rsidR="00B302F8" w:rsidRPr="00BE3DF3" w:rsidRDefault="0061076C" w:rsidP="006A2E11">
      <w:pPr>
        <w:spacing w:before="100" w:beforeAutospacing="1" w:after="100" w:afterAutospacing="1" w:line="240" w:lineRule="auto"/>
        <w:contextualSpacing/>
        <w:rPr>
          <w:b/>
        </w:rPr>
      </w:pPr>
      <w:r w:rsidRPr="00BE3DF3">
        <w:rPr>
          <w:b/>
        </w:rPr>
        <w:t xml:space="preserve">END OF </w:t>
      </w:r>
      <w:r w:rsidR="00BE3DF3" w:rsidRPr="00BE3DF3">
        <w:rPr>
          <w:b/>
        </w:rPr>
        <w:t>SDS</w:t>
      </w:r>
      <w:r w:rsidRPr="00BE3DF3">
        <w:rPr>
          <w:b/>
        </w:rPr>
        <w:t xml:space="preserve"> DOCUMENT</w:t>
      </w:r>
    </w:p>
    <w:sectPr w:rsidR="00B302F8" w:rsidRPr="00BE3DF3" w:rsidSect="000231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4983" w14:textId="77777777" w:rsidR="00BE0660" w:rsidRDefault="00BE0660" w:rsidP="007716FA">
      <w:pPr>
        <w:spacing w:after="0" w:line="240" w:lineRule="auto"/>
      </w:pPr>
      <w:r>
        <w:separator/>
      </w:r>
    </w:p>
  </w:endnote>
  <w:endnote w:type="continuationSeparator" w:id="0">
    <w:p w14:paraId="76CB15C3" w14:textId="77777777" w:rsidR="00BE0660" w:rsidRDefault="00BE0660" w:rsidP="0077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5127" w14:textId="77777777" w:rsidR="00BE0660" w:rsidRDefault="00BE0660" w:rsidP="007716FA">
      <w:pPr>
        <w:spacing w:after="0" w:line="240" w:lineRule="auto"/>
      </w:pPr>
      <w:r>
        <w:separator/>
      </w:r>
    </w:p>
  </w:footnote>
  <w:footnote w:type="continuationSeparator" w:id="0">
    <w:p w14:paraId="3D5CCB28" w14:textId="77777777" w:rsidR="00BE0660" w:rsidRDefault="00BE0660" w:rsidP="0077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C68" w14:textId="77777777" w:rsidR="007716FA" w:rsidRDefault="007716FA">
    <w:pPr>
      <w:pStyle w:val="Header"/>
    </w:pPr>
  </w:p>
  <w:tbl>
    <w:tblPr>
      <w:tblW w:w="10065" w:type="dxa"/>
      <w:tblInd w:w="-72" w:type="dxa"/>
      <w:tblBorders>
        <w:bottom w:val="single" w:sz="4" w:space="0" w:color="auto"/>
      </w:tblBorders>
      <w:tblLook w:val="0000" w:firstRow="0" w:lastRow="0" w:firstColumn="0" w:lastColumn="0" w:noHBand="0" w:noVBand="0"/>
    </w:tblPr>
    <w:tblGrid>
      <w:gridCol w:w="2520"/>
      <w:gridCol w:w="7545"/>
    </w:tblGrid>
    <w:tr w:rsidR="007716FA" w14:paraId="5D7D0DBE" w14:textId="77777777" w:rsidTr="00630C98">
      <w:trPr>
        <w:trHeight w:hRule="exact" w:val="810"/>
      </w:trPr>
      <w:tc>
        <w:tcPr>
          <w:tcW w:w="2520" w:type="dxa"/>
        </w:tcPr>
        <w:p w14:paraId="35377776" w14:textId="77777777" w:rsidR="007716FA" w:rsidRPr="00033194" w:rsidRDefault="007716FA" w:rsidP="00C642D9">
          <w:pPr>
            <w:spacing w:before="100" w:beforeAutospacing="1" w:after="100" w:afterAutospacing="1" w:line="240" w:lineRule="auto"/>
            <w:ind w:left="180"/>
            <w:contextualSpacing/>
            <w:jc w:val="center"/>
            <w:rPr>
              <w:b/>
              <w:i/>
            </w:rPr>
          </w:pPr>
          <w:r w:rsidRPr="00033194">
            <w:rPr>
              <w:b/>
              <w:i/>
              <w:sz w:val="72"/>
            </w:rPr>
            <w:t>SDS</w:t>
          </w:r>
        </w:p>
      </w:tc>
      <w:tc>
        <w:tcPr>
          <w:tcW w:w="7545" w:type="dxa"/>
        </w:tcPr>
        <w:p w14:paraId="2BEEB000" w14:textId="24EE9D9A" w:rsidR="007716FA" w:rsidRPr="00033194" w:rsidRDefault="00033194" w:rsidP="00033194">
          <w:pPr>
            <w:spacing w:before="100" w:beforeAutospacing="1" w:after="100" w:afterAutospacing="1" w:line="240" w:lineRule="auto"/>
            <w:contextualSpacing/>
            <w:rPr>
              <w:i/>
              <w:sz w:val="36"/>
              <w:szCs w:val="36"/>
            </w:rPr>
          </w:pPr>
          <w:r w:rsidRPr="00033194">
            <w:rPr>
              <w:i/>
              <w:sz w:val="36"/>
              <w:szCs w:val="36"/>
            </w:rPr>
            <w:t>Safety Data Sheet</w:t>
          </w:r>
        </w:p>
        <w:p w14:paraId="7EE2CA6F" w14:textId="77777777" w:rsidR="00033194" w:rsidRPr="00033194" w:rsidRDefault="00033194" w:rsidP="00033194">
          <w:pPr>
            <w:spacing w:before="100" w:beforeAutospacing="1" w:after="100" w:afterAutospacing="1" w:line="240" w:lineRule="auto"/>
            <w:contextualSpacing/>
            <w:rPr>
              <w:sz w:val="24"/>
              <w:szCs w:val="24"/>
            </w:rPr>
          </w:pPr>
          <w:proofErr w:type="spellStart"/>
          <w:r w:rsidRPr="00033194">
            <w:rPr>
              <w:sz w:val="24"/>
              <w:szCs w:val="24"/>
            </w:rPr>
            <w:t>Medpak</w:t>
          </w:r>
          <w:proofErr w:type="spellEnd"/>
          <w:r w:rsidRPr="00033194">
            <w:rPr>
              <w:sz w:val="24"/>
              <w:szCs w:val="24"/>
            </w:rPr>
            <w:t xml:space="preserve"> Solutions, LLC</w:t>
          </w:r>
        </w:p>
      </w:tc>
    </w:tr>
  </w:tbl>
  <w:p w14:paraId="40345301" w14:textId="3B747913" w:rsidR="00A6126B" w:rsidRDefault="00033194" w:rsidP="00A6126B">
    <w:pPr>
      <w:tabs>
        <w:tab w:val="right" w:pos="9360"/>
      </w:tabs>
      <w:spacing w:before="100" w:beforeAutospacing="1" w:after="100" w:afterAutospacing="1" w:line="240" w:lineRule="auto"/>
      <w:contextualSpacing/>
    </w:pPr>
    <w:r>
      <w:t xml:space="preserve">                                                           </w:t>
    </w:r>
    <w:r w:rsidR="00D75133">
      <w:rPr>
        <w:b/>
      </w:rPr>
      <w:t xml:space="preserve">Priori </w:t>
    </w:r>
    <w:r w:rsidR="00FA68AC">
      <w:rPr>
        <w:b/>
      </w:rPr>
      <w:t xml:space="preserve">DNA </w:t>
    </w:r>
    <w:r w:rsidR="00E945D9">
      <w:rPr>
        <w:b/>
      </w:rPr>
      <w:t>Intense</w:t>
    </w:r>
    <w:r w:rsidR="00FA68AC">
      <w:rPr>
        <w:b/>
      </w:rPr>
      <w:t xml:space="preserve"> Recovery Cream</w:t>
    </w:r>
    <w:r w:rsidR="00D75133">
      <w:rPr>
        <w:b/>
      </w:rPr>
      <w:t xml:space="preserve"> </w:t>
    </w:r>
    <w:r w:rsidR="00E945D9">
      <w:rPr>
        <w:b/>
      </w:rPr>
      <w:t xml:space="preserve"> </w:t>
    </w:r>
    <w:r w:rsidR="00D75133">
      <w:rPr>
        <w:b/>
      </w:rPr>
      <w:t xml:space="preserve">       </w:t>
    </w:r>
    <w:r>
      <w:t xml:space="preserve">                                  </w:t>
    </w:r>
    <w:r w:rsidR="007716FA">
      <w:t xml:space="preserve">Page </w:t>
    </w:r>
    <w:r w:rsidR="007716FA">
      <w:fldChar w:fldCharType="begin"/>
    </w:r>
    <w:r w:rsidR="007716FA">
      <w:instrText xml:space="preserve"> PAGE   \* MERGEFORMAT </w:instrText>
    </w:r>
    <w:r w:rsidR="007716FA">
      <w:fldChar w:fldCharType="separate"/>
    </w:r>
    <w:r w:rsidR="007C05BB">
      <w:rPr>
        <w:noProof/>
      </w:rPr>
      <w:t>5</w:t>
    </w:r>
    <w:r w:rsidR="007716FA">
      <w:rPr>
        <w:noProof/>
      </w:rPr>
      <w:fldChar w:fldCharType="end"/>
    </w:r>
    <w:r w:rsidR="007716FA">
      <w:t xml:space="preserve"> of</w:t>
    </w:r>
    <w:r w:rsidR="00A6126B">
      <w:t xml:space="preserve"> 4</w:t>
    </w:r>
  </w:p>
  <w:p w14:paraId="08E8662B" w14:textId="1EFA1303" w:rsidR="007716FA" w:rsidRDefault="00A15F50" w:rsidP="00A6126B">
    <w:pPr>
      <w:tabs>
        <w:tab w:val="right" w:pos="9360"/>
      </w:tabs>
      <w:spacing w:before="100" w:beforeAutospacing="1" w:after="100" w:afterAutospacing="1" w:line="240" w:lineRule="auto"/>
      <w:contextualSpacing/>
    </w:pPr>
    <w:r>
      <w:t xml:space="preserve">         </w:t>
    </w:r>
    <w:r w:rsidR="006A12A0">
      <w:t xml:space="preserve">                                                                                                                       </w:t>
    </w:r>
    <w:r>
      <w:t xml:space="preserve">          </w:t>
    </w:r>
    <w:r w:rsidR="006A12A0">
      <w:t xml:space="preserve"> </w:t>
    </w:r>
    <w:r w:rsidR="007716FA">
      <w:t>Revision date:</w:t>
    </w:r>
    <w:r w:rsidR="00C642D9">
      <w:t xml:space="preserve"> </w:t>
    </w:r>
    <w:r>
      <w:t>0</w:t>
    </w:r>
    <w:r w:rsidR="00D75133">
      <w:t>9</w:t>
    </w:r>
    <w:r>
      <w:t>/</w:t>
    </w:r>
    <w:r w:rsidR="00D75133">
      <w:t>18</w:t>
    </w:r>
    <w:r>
      <w:t>/2019</w:t>
    </w:r>
  </w:p>
  <w:p w14:paraId="56A426F5" w14:textId="77777777" w:rsidR="007716FA" w:rsidRDefault="00771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C"/>
    <w:rsid w:val="000231BF"/>
    <w:rsid w:val="00033194"/>
    <w:rsid w:val="00041F33"/>
    <w:rsid w:val="00056945"/>
    <w:rsid w:val="00083FFB"/>
    <w:rsid w:val="00100D7A"/>
    <w:rsid w:val="0014394A"/>
    <w:rsid w:val="00164D39"/>
    <w:rsid w:val="00173753"/>
    <w:rsid w:val="00270937"/>
    <w:rsid w:val="002B2076"/>
    <w:rsid w:val="002B4631"/>
    <w:rsid w:val="002C09F8"/>
    <w:rsid w:val="002C7582"/>
    <w:rsid w:val="0035279F"/>
    <w:rsid w:val="003B4F60"/>
    <w:rsid w:val="003D7F46"/>
    <w:rsid w:val="004450E3"/>
    <w:rsid w:val="00461650"/>
    <w:rsid w:val="004F191A"/>
    <w:rsid w:val="004F5EC7"/>
    <w:rsid w:val="005273C0"/>
    <w:rsid w:val="00537BC6"/>
    <w:rsid w:val="00571F18"/>
    <w:rsid w:val="006033EC"/>
    <w:rsid w:val="0061076C"/>
    <w:rsid w:val="006A12A0"/>
    <w:rsid w:val="006A2E11"/>
    <w:rsid w:val="007716FA"/>
    <w:rsid w:val="00777747"/>
    <w:rsid w:val="007C05BB"/>
    <w:rsid w:val="007D50DB"/>
    <w:rsid w:val="008222EE"/>
    <w:rsid w:val="00860B23"/>
    <w:rsid w:val="0090010D"/>
    <w:rsid w:val="00993FD7"/>
    <w:rsid w:val="00A019E5"/>
    <w:rsid w:val="00A15F50"/>
    <w:rsid w:val="00A60E9F"/>
    <w:rsid w:val="00A6126B"/>
    <w:rsid w:val="00A85672"/>
    <w:rsid w:val="00AE1D4C"/>
    <w:rsid w:val="00AF08FD"/>
    <w:rsid w:val="00B25204"/>
    <w:rsid w:val="00B6216B"/>
    <w:rsid w:val="00BE0660"/>
    <w:rsid w:val="00BE3DF3"/>
    <w:rsid w:val="00C642D9"/>
    <w:rsid w:val="00C77E1D"/>
    <w:rsid w:val="00CA60CC"/>
    <w:rsid w:val="00D01F6D"/>
    <w:rsid w:val="00D2184B"/>
    <w:rsid w:val="00D75133"/>
    <w:rsid w:val="00D84396"/>
    <w:rsid w:val="00DA33EF"/>
    <w:rsid w:val="00DC7576"/>
    <w:rsid w:val="00E334D7"/>
    <w:rsid w:val="00E729BC"/>
    <w:rsid w:val="00E945D9"/>
    <w:rsid w:val="00ED651B"/>
    <w:rsid w:val="00EE0F9E"/>
    <w:rsid w:val="00FA68AC"/>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B35"/>
  <w15:docId w15:val="{8004D41F-983D-4792-A873-FB78970F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FA"/>
  </w:style>
  <w:style w:type="paragraph" w:styleId="Footer">
    <w:name w:val="footer"/>
    <w:basedOn w:val="Normal"/>
    <w:link w:val="FooterChar"/>
    <w:uiPriority w:val="99"/>
    <w:unhideWhenUsed/>
    <w:rsid w:val="0077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FA"/>
  </w:style>
  <w:style w:type="paragraph" w:styleId="BalloonText">
    <w:name w:val="Balloon Text"/>
    <w:basedOn w:val="Normal"/>
    <w:link w:val="BalloonTextChar"/>
    <w:uiPriority w:val="99"/>
    <w:semiHidden/>
    <w:unhideWhenUsed/>
    <w:rsid w:val="0077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FA"/>
    <w:rPr>
      <w:rFonts w:ascii="Tahoma" w:hAnsi="Tahoma" w:cs="Tahoma"/>
      <w:sz w:val="16"/>
      <w:szCs w:val="16"/>
    </w:rPr>
  </w:style>
  <w:style w:type="character" w:styleId="Hyperlink">
    <w:name w:val="Hyperlink"/>
    <w:basedOn w:val="DefaultParagraphFont"/>
    <w:uiPriority w:val="99"/>
    <w:unhideWhenUsed/>
    <w:rsid w:val="00C642D9"/>
    <w:rPr>
      <w:color w:val="0000FF" w:themeColor="hyperlink"/>
      <w:u w:val="single"/>
    </w:rPr>
  </w:style>
  <w:style w:type="character" w:styleId="UnresolvedMention">
    <w:name w:val="Unresolved Mention"/>
    <w:basedOn w:val="DefaultParagraphFont"/>
    <w:uiPriority w:val="99"/>
    <w:semiHidden/>
    <w:unhideWhenUsed/>
    <w:rsid w:val="00C64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medpaksoluti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Swartz</dc:creator>
  <cp:lastModifiedBy>Regis Haberkorn</cp:lastModifiedBy>
  <cp:revision>3</cp:revision>
  <cp:lastPrinted>2019-09-18T12:25:00Z</cp:lastPrinted>
  <dcterms:created xsi:type="dcterms:W3CDTF">2019-09-18T12:30:00Z</dcterms:created>
  <dcterms:modified xsi:type="dcterms:W3CDTF">2019-09-18T13:04:00Z</dcterms:modified>
</cp:coreProperties>
</file>